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3844" w:right="1130" w:hanging="1383"/>
      </w:pPr>
      <w:r>
        <w:t>Материально-технические</w:t>
      </w:r>
      <w:r>
        <w:rPr>
          <w:spacing w:val="-7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ООП ДО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«Д/с</w:t>
      </w:r>
      <w:r>
        <w:rPr>
          <w:spacing w:val="2"/>
        </w:rPr>
        <w:t xml:space="preserve"> </w:t>
      </w:r>
      <w:r>
        <w:t>№1»</w:t>
      </w:r>
    </w:p>
    <w:p>
      <w:pPr>
        <w:pStyle w:val="5"/>
        <w:spacing w:before="10"/>
        <w:rPr>
          <w:b/>
          <w:sz w:val="27"/>
        </w:rPr>
      </w:pPr>
    </w:p>
    <w:p>
      <w:pPr>
        <w:pStyle w:val="5"/>
        <w:spacing w:before="1"/>
        <w:ind w:left="233" w:right="212" w:firstLine="1046"/>
        <w:jc w:val="both"/>
      </w:pPr>
      <w:r>
        <w:t>Для реализации ООП ДО в МБДОУ «Д/с №1» предусмотрен следующий</w:t>
      </w:r>
      <w:r>
        <w:rPr>
          <w:spacing w:val="1"/>
        </w:rPr>
        <w:t xml:space="preserve"> </w:t>
      </w:r>
      <w:r>
        <w:t>набор помещений:</w:t>
      </w:r>
    </w:p>
    <w:p>
      <w:pPr>
        <w:pStyle w:val="5"/>
        <w:ind w:left="233" w:right="202" w:firstLine="705"/>
        <w:jc w:val="both"/>
      </w:pP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rPr>
          <w:i/>
        </w:rPr>
        <w:t>групповые</w:t>
      </w:r>
      <w:r>
        <w:rPr>
          <w:i/>
          <w:spacing w:val="1"/>
        </w:rPr>
        <w:t xml:space="preserve"> </w:t>
      </w:r>
      <w:r>
        <w:rPr>
          <w:i/>
        </w:rPr>
        <w:t xml:space="preserve">ячейки </w:t>
      </w:r>
      <w:r>
        <w:t>(изолированные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 группе). В состав группового помещения входят: приемная (для приема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одежды), групповая (для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 xml:space="preserve">образовательной,  </w:t>
      </w:r>
      <w:r>
        <w:rPr>
          <w:spacing w:val="1"/>
        </w:rPr>
        <w:t xml:space="preserve"> </w:t>
      </w:r>
      <w:r>
        <w:t xml:space="preserve">самостоятельной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индивидуальной   </w:t>
      </w:r>
      <w:r>
        <w:rPr>
          <w:spacing w:val="1"/>
        </w:rPr>
        <w:t xml:space="preserve"> </w:t>
      </w:r>
      <w:r>
        <w:t xml:space="preserve">работы,   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пищи), спальня (для организации дневного сна), буфетная(для подготовки готовых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раздаче,</w:t>
      </w:r>
      <w:r>
        <w:rPr>
          <w:spacing w:val="-3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хранения посуды),</w:t>
      </w:r>
      <w:r>
        <w:rPr>
          <w:spacing w:val="10"/>
        </w:rPr>
        <w:t xml:space="preserve"> </w:t>
      </w:r>
      <w:r>
        <w:t>туалетная</w:t>
      </w:r>
      <w:r>
        <w:rPr>
          <w:spacing w:val="2"/>
        </w:rPr>
        <w:t xml:space="preserve"> </w:t>
      </w:r>
      <w:r>
        <w:t>(с умывальной).</w:t>
      </w:r>
    </w:p>
    <w:p>
      <w:pPr>
        <w:pStyle w:val="5"/>
        <w:ind w:left="233" w:right="203" w:firstLine="922"/>
        <w:jc w:val="both"/>
      </w:pPr>
      <w:r>
        <w:t>Здание 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 корпусов,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возрастных групп.</w:t>
      </w:r>
      <w:r>
        <w:rPr>
          <w:spacing w:val="1"/>
        </w:rPr>
        <w:t xml:space="preserve"> </w:t>
      </w:r>
      <w:r>
        <w:t xml:space="preserve">Расположение групповых помещений ДОУ следующее: корпус №1, </w:t>
      </w:r>
      <w:r>
        <w:rPr>
          <w:rFonts w:hint="default"/>
          <w:lang w:val="ru-RU"/>
        </w:rPr>
        <w:t>1</w:t>
      </w:r>
      <w:r>
        <w:t xml:space="preserve"> групп</w:t>
      </w:r>
      <w:r>
        <w:rPr>
          <w:lang w:val="ru-RU"/>
        </w:rPr>
        <w:t>а</w:t>
      </w:r>
      <w:r>
        <w:t xml:space="preserve">: на втором этаже </w:t>
      </w:r>
      <w:r>
        <w:rPr>
          <w:lang w:val="ru-RU"/>
        </w:rPr>
        <w:t>подготовительная</w:t>
      </w:r>
      <w:r>
        <w:t xml:space="preserve"> группа;</w:t>
      </w:r>
      <w:r>
        <w:rPr>
          <w:rFonts w:hint="default"/>
          <w:lang w:val="ru-RU"/>
        </w:rPr>
        <w:t xml:space="preserve"> </w:t>
      </w:r>
      <w:r>
        <w:t>в</w:t>
      </w:r>
      <w:r>
        <w:rPr>
          <w:lang w:val="ru-RU"/>
        </w:rPr>
        <w:t>о</w:t>
      </w:r>
      <w:r>
        <w:t xml:space="preserve"> корпусе №2 группа детей раннего возраста, </w:t>
      </w:r>
      <w:r>
        <w:rPr>
          <w:lang w:val="ru-RU"/>
        </w:rPr>
        <w:t>средняя</w:t>
      </w:r>
      <w:r>
        <w:t xml:space="preserve"> группа - на</w:t>
      </w:r>
      <w:r>
        <w:rPr>
          <w:spacing w:val="1"/>
        </w:rPr>
        <w:t xml:space="preserve"> </w:t>
      </w:r>
      <w:r>
        <w:t>1-м этаже,</w:t>
      </w:r>
      <w:r>
        <w:rPr>
          <w:spacing w:val="1"/>
        </w:rPr>
        <w:t xml:space="preserve"> </w:t>
      </w:r>
      <w:r>
        <w:t>подготовительная группа,</w:t>
      </w:r>
      <w:r>
        <w:rPr>
          <w:rFonts w:hint="default"/>
          <w:lang w:val="ru-RU"/>
        </w:rPr>
        <w:t xml:space="preserve"> младшая</w:t>
      </w:r>
      <w:r>
        <w:t xml:space="preserve"> и старшая группа на 2-м</w:t>
      </w:r>
      <w:r>
        <w:rPr>
          <w:spacing w:val="1"/>
        </w:rPr>
        <w:t xml:space="preserve"> </w:t>
      </w:r>
      <w:r>
        <w:t>этаже.</w:t>
      </w:r>
    </w:p>
    <w:p>
      <w:pPr>
        <w:pStyle w:val="5"/>
        <w:spacing w:before="1"/>
        <w:ind w:left="233" w:right="210" w:firstLine="1022"/>
        <w:jc w:val="both"/>
      </w:pPr>
      <w:r>
        <w:t>При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эпидемиологические требования, Пож-. и Роспотребнадзора. Подбор мебели для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антропометрических</w:t>
      </w:r>
      <w:r>
        <w:rPr>
          <w:spacing w:val="-4"/>
        </w:rPr>
        <w:t xml:space="preserve"> </w:t>
      </w:r>
      <w:r>
        <w:t>показателей.</w:t>
      </w:r>
    </w:p>
    <w:p>
      <w:pPr>
        <w:pStyle w:val="5"/>
        <w:ind w:left="233" w:right="203" w:firstLine="922"/>
        <w:jc w:val="both"/>
      </w:pPr>
      <w:r>
        <w:rPr>
          <w:lang w:val="ru-RU"/>
        </w:rPr>
        <w:t>Четыре</w:t>
      </w:r>
      <w:r>
        <w:t xml:space="preserve"> групп</w:t>
      </w:r>
      <w:r>
        <w:rPr>
          <w:lang w:val="ru-RU"/>
        </w:rPr>
        <w:t>ы</w:t>
      </w:r>
      <w:r>
        <w:t xml:space="preserve"> имеют</w:t>
      </w:r>
      <w:r>
        <w:rPr>
          <w:spacing w:val="1"/>
        </w:rPr>
        <w:t xml:space="preserve"> </w:t>
      </w:r>
      <w:r>
        <w:t>отдельную спальню,</w:t>
      </w:r>
      <w:r>
        <w:rPr>
          <w:spacing w:val="1"/>
        </w:rPr>
        <w:t xml:space="preserve"> </w:t>
      </w:r>
      <w:r>
        <w:t>оборудованную стационарными</w:t>
      </w:r>
      <w:r>
        <w:rPr>
          <w:spacing w:val="1"/>
        </w:rPr>
        <w:t xml:space="preserve"> </w:t>
      </w:r>
      <w:r>
        <w:t>кроватями,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 в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количестве.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группах нет отдельной спальной комнаты.</w:t>
      </w:r>
      <w:r>
        <w:rPr>
          <w:spacing w:val="1"/>
        </w:rPr>
        <w:t xml:space="preserve"> </w:t>
      </w:r>
      <w:r>
        <w:t>Дети во время сна 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стационарных</w:t>
      </w:r>
      <w:r>
        <w:rPr>
          <w:spacing w:val="-2"/>
        </w:rPr>
        <w:t xml:space="preserve"> </w:t>
      </w:r>
      <w:r>
        <w:t>раздвижных</w:t>
      </w:r>
      <w:r>
        <w:rPr>
          <w:spacing w:val="1"/>
        </w:rPr>
        <w:t xml:space="preserve"> </w:t>
      </w:r>
      <w:r>
        <w:t>кроватях.</w:t>
      </w:r>
    </w:p>
    <w:p>
      <w:pPr>
        <w:pStyle w:val="5"/>
        <w:ind w:left="233" w:right="209" w:firstLine="850"/>
        <w:jc w:val="both"/>
      </w:pPr>
      <w:r>
        <w:t>Туалетные помещения в групповых ячейках разделены на умывальную зону</w:t>
      </w:r>
      <w:r>
        <w:rPr>
          <w:spacing w:val="-67"/>
        </w:rPr>
        <w:t xml:space="preserve"> </w:t>
      </w:r>
      <w:r>
        <w:t>и зону санитарных узлов. В умывальной зоне размещены детские умывальники,</w:t>
      </w:r>
      <w:r>
        <w:rPr>
          <w:spacing w:val="1"/>
        </w:rPr>
        <w:t xml:space="preserve"> </w:t>
      </w:r>
      <w:r>
        <w:t>душевой</w:t>
      </w:r>
      <w:r>
        <w:rPr>
          <w:spacing w:val="1"/>
        </w:rPr>
        <w:t xml:space="preserve"> </w:t>
      </w:r>
      <w:r>
        <w:t>поддон,</w:t>
      </w:r>
      <w:r>
        <w:rPr>
          <w:spacing w:val="1"/>
        </w:rPr>
        <w:t xml:space="preserve"> </w:t>
      </w:r>
      <w:r>
        <w:t>шкафчики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полотенец.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сан.узлов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унитазы,</w:t>
      </w:r>
      <w:r>
        <w:rPr>
          <w:rFonts w:hint="default"/>
          <w:lang w:val="ru-RU"/>
        </w:rPr>
        <w:t xml:space="preserve"> </w:t>
      </w:r>
      <w:r>
        <w:t>писсуары,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горшки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 детей. В туалетных помещениях установлены хозяйственные шкафы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уборочного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3"/>
        </w:rPr>
        <w:t xml:space="preserve"> </w:t>
      </w:r>
      <w:r>
        <w:t>моющих</w:t>
      </w:r>
      <w:r>
        <w:rPr>
          <w:spacing w:val="-3"/>
        </w:rPr>
        <w:t xml:space="preserve"> </w:t>
      </w:r>
      <w:r>
        <w:t>средств.</w:t>
      </w:r>
    </w:p>
    <w:p>
      <w:pPr>
        <w:pStyle w:val="5"/>
        <w:spacing w:before="1"/>
        <w:ind w:left="233" w:right="219" w:firstLine="941"/>
        <w:jc w:val="both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выделены следующие</w:t>
      </w:r>
      <w:r>
        <w:rPr>
          <w:spacing w:val="2"/>
        </w:rPr>
        <w:t xml:space="preserve"> </w:t>
      </w:r>
      <w:r>
        <w:t>зоны:</w:t>
      </w:r>
    </w:p>
    <w:p>
      <w:pPr>
        <w:spacing w:before="0" w:line="321" w:lineRule="exact"/>
        <w:ind w:left="938" w:right="0" w:firstLine="0"/>
        <w:jc w:val="both"/>
        <w:rPr>
          <w:i/>
          <w:sz w:val="28"/>
        </w:rPr>
      </w:pPr>
      <w:r>
        <w:rPr>
          <w:i/>
          <w:sz w:val="28"/>
        </w:rPr>
        <w:t>9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прогулочных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площадок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спортивная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площадка.</w:t>
      </w:r>
    </w:p>
    <w:p>
      <w:pPr>
        <w:pStyle w:val="5"/>
        <w:ind w:left="233" w:right="204" w:firstLine="705"/>
        <w:jc w:val="both"/>
      </w:pPr>
      <w:r>
        <w:t>Функционал: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71"/>
        </w:rPr>
        <w:t xml:space="preserve"> </w:t>
      </w:r>
      <w:r>
        <w:t>прогулок,</w:t>
      </w:r>
      <w:r>
        <w:rPr>
          <w:spacing w:val="7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экспериментирования.</w:t>
      </w:r>
      <w:r>
        <w:rPr>
          <w:rFonts w:hint="default"/>
          <w:lang w:val="ru-RU"/>
        </w:rPr>
        <w:t xml:space="preserve"> </w:t>
      </w:r>
      <w:r>
        <w:t>Оснащение: малые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(домики,</w:t>
      </w:r>
      <w:r>
        <w:rPr>
          <w:spacing w:val="1"/>
        </w:rPr>
        <w:t xml:space="preserve"> </w:t>
      </w:r>
      <w:r>
        <w:t>горка,</w:t>
      </w:r>
      <w:r>
        <w:rPr>
          <w:spacing w:val="1"/>
        </w:rPr>
        <w:t xml:space="preserve"> </w:t>
      </w:r>
      <w:r>
        <w:t>песочницы, крытые веранды,лодка, паровозик и др.),</w:t>
      </w:r>
      <w:r>
        <w:rPr>
          <w:spacing w:val="1"/>
        </w:rPr>
        <w:t xml:space="preserve"> </w:t>
      </w:r>
      <w:r>
        <w:t>стационарное и выносное</w:t>
      </w:r>
      <w:r>
        <w:rPr>
          <w:spacing w:val="1"/>
        </w:rPr>
        <w:t xml:space="preserve"> </w:t>
      </w:r>
      <w:r>
        <w:t>игровое и спортивное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2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сооружения.</w:t>
      </w:r>
    </w:p>
    <w:p>
      <w:pPr>
        <w:spacing w:before="0" w:line="320" w:lineRule="exact"/>
        <w:ind w:left="1011" w:right="0" w:firstLine="0"/>
        <w:jc w:val="both"/>
        <w:rPr>
          <w:i/>
          <w:sz w:val="28"/>
        </w:rPr>
      </w:pPr>
      <w:r>
        <w:rPr>
          <w:i/>
          <w:sz w:val="28"/>
        </w:rPr>
        <w:t>Опытно-экспериментальная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площадка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(мини-огород,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цветники).</w:t>
      </w:r>
    </w:p>
    <w:p>
      <w:pPr>
        <w:pStyle w:val="5"/>
        <w:ind w:left="233" w:right="203" w:firstLine="778"/>
        <w:jc w:val="both"/>
      </w:pPr>
      <w:r>
        <w:t>Функционал: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опытно-экспериментальная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окружающим.</w:t>
      </w:r>
      <w:r>
        <w:rPr>
          <w:spacing w:val="-67"/>
        </w:rPr>
        <w:t xml:space="preserve"> </w:t>
      </w:r>
      <w:r>
        <w:t>Оснащение: грядки,</w:t>
      </w:r>
      <w:r>
        <w:rPr>
          <w:spacing w:val="1"/>
        </w:rPr>
        <w:t xml:space="preserve"> </w:t>
      </w:r>
      <w:r>
        <w:t>клумбы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деревьев и</w:t>
      </w:r>
      <w:r>
        <w:rPr>
          <w:spacing w:val="1"/>
        </w:rPr>
        <w:t xml:space="preserve"> </w:t>
      </w:r>
      <w:r>
        <w:t>кустарников; различные</w:t>
      </w:r>
      <w:r>
        <w:rPr>
          <w:spacing w:val="2"/>
        </w:rPr>
        <w:t xml:space="preserve"> </w:t>
      </w:r>
      <w:r>
        <w:t>виды кормушек</w:t>
      </w:r>
      <w:r>
        <w:rPr>
          <w:spacing w:val="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птиц.</w:t>
      </w:r>
    </w:p>
    <w:p>
      <w:pPr>
        <w:spacing w:before="4"/>
        <w:ind w:left="938" w:right="0" w:firstLine="0"/>
        <w:jc w:val="both"/>
        <w:rPr>
          <w:i/>
          <w:sz w:val="28"/>
        </w:rPr>
      </w:pPr>
      <w:r>
        <w:rPr>
          <w:i/>
          <w:sz w:val="28"/>
        </w:rPr>
        <w:t>Сведения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объектах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занятий:</w:t>
      </w:r>
    </w:p>
    <w:p>
      <w:pPr>
        <w:spacing w:after="0"/>
        <w:jc w:val="both"/>
        <w:rPr>
          <w:sz w:val="28"/>
        </w:rPr>
        <w:sectPr>
          <w:headerReference r:id="rId5" w:type="default"/>
          <w:type w:val="continuous"/>
          <w:pgSz w:w="11910" w:h="16840"/>
          <w:pgMar w:top="1080" w:right="540" w:bottom="280" w:left="900" w:header="709" w:footer="720" w:gutter="0"/>
          <w:pgNumType w:start="1"/>
          <w:cols w:space="720" w:num="1"/>
        </w:sectPr>
      </w:pPr>
    </w:p>
    <w:p>
      <w:pPr>
        <w:pStyle w:val="5"/>
        <w:spacing w:before="76"/>
        <w:ind w:left="233" w:right="202" w:firstLine="778"/>
        <w:jc w:val="both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№1»</w:t>
      </w:r>
      <w:r>
        <w:rPr>
          <w:spacing w:val="1"/>
        </w:rPr>
        <w:t xml:space="preserve"> </w:t>
      </w:r>
      <w:r>
        <w:t>оборудованы:</w:t>
      </w:r>
    </w:p>
    <w:p>
      <w:pPr>
        <w:tabs>
          <w:tab w:val="left" w:pos="6206"/>
          <w:tab w:val="left" w:pos="8754"/>
        </w:tabs>
        <w:spacing w:before="0" w:line="242" w:lineRule="auto"/>
        <w:ind w:left="233" w:right="205" w:firstLine="705"/>
        <w:jc w:val="both"/>
        <w:rPr>
          <w:sz w:val="28"/>
          <w:szCs w:val="28"/>
        </w:rPr>
      </w:pPr>
      <w:r>
        <w:rPr>
          <w:b/>
          <w:sz w:val="28"/>
        </w:rPr>
        <w:t>Музыкальный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корпус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№1 </w:t>
      </w:r>
      <w:r>
        <w:rPr>
          <w:i/>
          <w:sz w:val="28"/>
        </w:rPr>
        <w:t>Музыкальный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Функциональное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презентаций,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док.фильмов,</w:t>
      </w:r>
      <w:r>
        <w:rPr>
          <w:rFonts w:hint="default"/>
          <w:sz w:val="28"/>
          <w:lang w:val="ru-RU"/>
        </w:rPr>
        <w:t xml:space="preserve"> </w:t>
      </w:r>
      <w:r>
        <w:rPr>
          <w:spacing w:val="-1"/>
          <w:sz w:val="28"/>
        </w:rPr>
        <w:t>организации</w:t>
      </w:r>
      <w:r>
        <w:rPr>
          <w:rFonts w:hint="default"/>
          <w:spacing w:val="-1"/>
          <w:sz w:val="28"/>
          <w:lang w:val="ru-RU"/>
        </w:rPr>
        <w:t xml:space="preserve"> </w:t>
      </w:r>
      <w:r>
        <w:rPr>
          <w:sz w:val="28"/>
          <w:szCs w:val="28"/>
        </w:rPr>
        <w:t>методической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>
      <w:pPr>
        <w:pStyle w:val="5"/>
        <w:ind w:left="279" w:leftChars="127" w:right="489" w:firstLine="700" w:firstLineChars="250"/>
        <w:jc w:val="both"/>
        <w:sectPr>
          <w:pgSz w:w="11910" w:h="16840"/>
          <w:pgMar w:top="1080" w:right="540" w:bottom="280" w:left="900" w:header="709" w:footer="0" w:gutter="0"/>
          <w:cols w:space="720" w:num="1"/>
        </w:sectPr>
      </w:pPr>
      <w:r>
        <w:t>В музыкальном зале РППС</w:t>
      </w:r>
      <w:r>
        <w:rPr>
          <w:spacing w:val="1"/>
        </w:rPr>
        <w:t xml:space="preserve"> </w:t>
      </w:r>
      <w:r>
        <w:t>оснащена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частями</w:t>
      </w:r>
      <w:r>
        <w:rPr>
          <w:spacing w:val="-9"/>
        </w:rPr>
        <w:t xml:space="preserve"> </w:t>
      </w:r>
      <w:r>
        <w:t>раздела</w:t>
      </w:r>
      <w:r>
        <w:rPr>
          <w:rFonts w:hint="default"/>
          <w:lang w:val="ru-RU"/>
        </w:rPr>
        <w:t xml:space="preserve"> </w:t>
      </w:r>
      <w:r>
        <w:t>«Музыкальная</w:t>
      </w:r>
      <w:r>
        <w:rPr>
          <w:spacing w:val="-67"/>
        </w:rPr>
        <w:t xml:space="preserve"> </w:t>
      </w:r>
      <w:r>
        <w:t>деятельность»</w:t>
      </w:r>
      <w:r>
        <w:rPr>
          <w:rFonts w:hint="default"/>
          <w:lang w:val="ru-RU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области</w:t>
      </w:r>
      <w:r>
        <w:rPr>
          <w:rFonts w:hint="default"/>
          <w:lang w:val="ru-RU"/>
        </w:rPr>
        <w:t xml:space="preserve"> </w:t>
      </w:r>
      <w:r>
        <w:rPr>
          <w:w w:val="95"/>
        </w:rPr>
        <w:t>«Художественно-эстетическое</w:t>
      </w:r>
      <w:r>
        <w:rPr>
          <w:spacing w:val="1"/>
          <w:w w:val="95"/>
        </w:rPr>
        <w:t xml:space="preserve"> </w:t>
      </w:r>
      <w:r>
        <w:t>развитие»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ДОУ</w:t>
      </w:r>
      <w:r>
        <w:rPr>
          <w:rFonts w:hint="default"/>
          <w:lang w:val="ru-RU"/>
        </w:rPr>
        <w:t>.</w:t>
      </w:r>
    </w:p>
    <w:p>
      <w:pPr>
        <w:pStyle w:val="2"/>
        <w:jc w:val="center"/>
      </w:pPr>
      <w:r>
        <w:t>Музыкальный</w:t>
      </w:r>
      <w:r>
        <w:rPr>
          <w:spacing w:val="-6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Корпус</w:t>
      </w:r>
      <w:r>
        <w:rPr>
          <w:spacing w:val="-3"/>
        </w:rPr>
        <w:t xml:space="preserve"> </w:t>
      </w:r>
      <w:r>
        <w:t>№2</w:t>
      </w:r>
    </w:p>
    <w:p>
      <w:pPr>
        <w:pStyle w:val="5"/>
        <w:spacing w:before="2"/>
        <w:rPr>
          <w:b/>
          <w:sz w:val="24"/>
        </w:rPr>
      </w:pPr>
    </w:p>
    <w:p>
      <w:pPr>
        <w:spacing w:before="0"/>
        <w:ind w:left="3209" w:right="3189" w:firstLine="0"/>
        <w:jc w:val="center"/>
        <w:rPr>
          <w:sz w:val="24"/>
        </w:rPr>
      </w:pPr>
      <w:r>
        <w:rPr>
          <w:b/>
          <w:sz w:val="28"/>
        </w:rPr>
        <w:t>Оснащение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музыкального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зала</w:t>
      </w:r>
      <w:r>
        <w:rPr>
          <w:sz w:val="24"/>
        </w:rPr>
        <w:t>.</w:t>
      </w:r>
    </w:p>
    <w:p>
      <w:pPr>
        <w:pStyle w:val="5"/>
        <w:spacing w:before="11"/>
        <w:rPr>
          <w:sz w:val="23"/>
        </w:rPr>
      </w:pP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7101"/>
        <w:gridCol w:w="1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60" w:type="dxa"/>
          </w:tcPr>
          <w:p>
            <w:pPr>
              <w:pStyle w:val="8"/>
              <w:spacing w:line="274" w:lineRule="exact"/>
              <w:ind w:right="148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п/н</w:t>
            </w:r>
          </w:p>
        </w:tc>
        <w:tc>
          <w:tcPr>
            <w:tcW w:w="7101" w:type="dxa"/>
          </w:tcPr>
          <w:p>
            <w:pPr>
              <w:pStyle w:val="8"/>
              <w:spacing w:line="273" w:lineRule="exact"/>
              <w:ind w:left="3054" w:right="3039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1690" w:type="dxa"/>
          </w:tcPr>
          <w:p>
            <w:pPr>
              <w:pStyle w:val="8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751" w:type="dxa"/>
            <w:gridSpan w:val="3"/>
          </w:tcPr>
          <w:p>
            <w:pPr>
              <w:pStyle w:val="8"/>
              <w:spacing w:line="253" w:lineRule="exact"/>
              <w:ind w:left="2241" w:right="2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01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</w:tc>
        <w:tc>
          <w:tcPr>
            <w:tcW w:w="1690" w:type="dxa"/>
          </w:tcPr>
          <w:p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751" w:type="dxa"/>
            <w:gridSpan w:val="3"/>
          </w:tcPr>
          <w:p>
            <w:pPr>
              <w:pStyle w:val="8"/>
              <w:spacing w:line="253" w:lineRule="exact"/>
              <w:ind w:left="2241" w:right="2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1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Гармошки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губные</w:t>
            </w:r>
          </w:p>
        </w:tc>
        <w:tc>
          <w:tcPr>
            <w:tcW w:w="1690" w:type="dxa"/>
          </w:tcPr>
          <w:p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0" w:type="dxa"/>
          </w:tcPr>
          <w:p>
            <w:pPr>
              <w:pStyle w:val="8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1" w:type="dxa"/>
          </w:tcPr>
          <w:p>
            <w:pPr>
              <w:pStyle w:val="8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Бубны</w:t>
            </w:r>
          </w:p>
        </w:tc>
        <w:tc>
          <w:tcPr>
            <w:tcW w:w="1690" w:type="dxa"/>
          </w:tcPr>
          <w:p>
            <w:pPr>
              <w:pStyle w:val="8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1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Маракасы</w:t>
            </w:r>
          </w:p>
        </w:tc>
        <w:tc>
          <w:tcPr>
            <w:tcW w:w="1690" w:type="dxa"/>
          </w:tcPr>
          <w:p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1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Треугольники</w:t>
            </w:r>
          </w:p>
        </w:tc>
        <w:tc>
          <w:tcPr>
            <w:tcW w:w="1690" w:type="dxa"/>
          </w:tcPr>
          <w:p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0" w:type="dxa"/>
          </w:tcPr>
          <w:p>
            <w:pPr>
              <w:pStyle w:val="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1" w:type="dxa"/>
          </w:tcPr>
          <w:p>
            <w:pPr>
              <w:pStyle w:val="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Гитара</w:t>
            </w:r>
          </w:p>
        </w:tc>
        <w:tc>
          <w:tcPr>
            <w:tcW w:w="1690" w:type="dxa"/>
          </w:tcPr>
          <w:p>
            <w:pPr>
              <w:pStyle w:val="8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1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Барабан</w:t>
            </w:r>
          </w:p>
        </w:tc>
        <w:tc>
          <w:tcPr>
            <w:tcW w:w="1690" w:type="dxa"/>
          </w:tcPr>
          <w:p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0" w:type="dxa"/>
          </w:tcPr>
          <w:p>
            <w:pPr>
              <w:pStyle w:val="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1" w:type="dxa"/>
          </w:tcPr>
          <w:p>
            <w:pPr>
              <w:pStyle w:val="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Дудочка</w:t>
            </w:r>
          </w:p>
        </w:tc>
        <w:tc>
          <w:tcPr>
            <w:tcW w:w="1690" w:type="dxa"/>
          </w:tcPr>
          <w:p>
            <w:pPr>
              <w:pStyle w:val="8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0" w:type="dxa"/>
          </w:tcPr>
          <w:p>
            <w:pPr>
              <w:pStyle w:val="8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1" w:type="dxa"/>
          </w:tcPr>
          <w:p>
            <w:pPr>
              <w:pStyle w:val="8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Свистульки</w:t>
            </w:r>
          </w:p>
        </w:tc>
        <w:tc>
          <w:tcPr>
            <w:tcW w:w="1690" w:type="dxa"/>
          </w:tcPr>
          <w:p>
            <w:pPr>
              <w:pStyle w:val="8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0" w:type="dxa"/>
          </w:tcPr>
          <w:p>
            <w:pPr>
              <w:pStyle w:val="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1" w:type="dxa"/>
          </w:tcPr>
          <w:p>
            <w:pPr>
              <w:pStyle w:val="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Ложки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</w:p>
        </w:tc>
        <w:tc>
          <w:tcPr>
            <w:tcW w:w="1690" w:type="dxa"/>
          </w:tcPr>
          <w:p>
            <w:pPr>
              <w:pStyle w:val="8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01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Колокольчики</w:t>
            </w:r>
          </w:p>
        </w:tc>
        <w:tc>
          <w:tcPr>
            <w:tcW w:w="1690" w:type="dxa"/>
          </w:tcPr>
          <w:p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01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Барабаны</w:t>
            </w:r>
          </w:p>
        </w:tc>
        <w:tc>
          <w:tcPr>
            <w:tcW w:w="1690" w:type="dxa"/>
          </w:tcPr>
          <w:p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60" w:type="dxa"/>
          </w:tcPr>
          <w:p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01" w:type="dxa"/>
          </w:tcPr>
          <w:p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Балалайка</w:t>
            </w:r>
          </w:p>
        </w:tc>
        <w:tc>
          <w:tcPr>
            <w:tcW w:w="1690" w:type="dxa"/>
          </w:tcPr>
          <w:p>
            <w:pPr>
              <w:pStyle w:val="8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01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Погремушки</w:t>
            </w:r>
          </w:p>
        </w:tc>
        <w:tc>
          <w:tcPr>
            <w:tcW w:w="1690" w:type="dxa"/>
          </w:tcPr>
          <w:p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0" w:type="dxa"/>
          </w:tcPr>
          <w:p>
            <w:pPr>
              <w:pStyle w:val="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01" w:type="dxa"/>
          </w:tcPr>
          <w:p>
            <w:pPr>
              <w:pStyle w:val="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Металлофон</w:t>
            </w:r>
          </w:p>
        </w:tc>
        <w:tc>
          <w:tcPr>
            <w:tcW w:w="1690" w:type="dxa"/>
          </w:tcPr>
          <w:p>
            <w:pPr>
              <w:pStyle w:val="8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01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Ксилофон</w:t>
            </w:r>
          </w:p>
        </w:tc>
        <w:tc>
          <w:tcPr>
            <w:tcW w:w="1690" w:type="dxa"/>
          </w:tcPr>
          <w:p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751" w:type="dxa"/>
            <w:gridSpan w:val="3"/>
          </w:tcPr>
          <w:p>
            <w:pPr>
              <w:pStyle w:val="8"/>
              <w:ind w:left="2241" w:right="2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0" w:type="dxa"/>
          </w:tcPr>
          <w:p>
            <w:pPr>
              <w:pStyle w:val="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01" w:type="dxa"/>
          </w:tcPr>
          <w:p>
            <w:pPr>
              <w:pStyle w:val="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композиторов-классиков</w:t>
            </w:r>
          </w:p>
        </w:tc>
        <w:tc>
          <w:tcPr>
            <w:tcW w:w="1690" w:type="dxa"/>
          </w:tcPr>
          <w:p>
            <w:pPr>
              <w:pStyle w:val="8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 альбом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01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690" w:type="dxa"/>
          </w:tcPr>
          <w:p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1 альбом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0" w:type="dxa"/>
          </w:tcPr>
          <w:p>
            <w:pPr>
              <w:pStyle w:val="8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01" w:type="dxa"/>
          </w:tcPr>
          <w:p>
            <w:pPr>
              <w:pStyle w:val="8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1690" w:type="dxa"/>
          </w:tcPr>
          <w:p>
            <w:pPr>
              <w:pStyle w:val="8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1 альбом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01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Пейзажи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0" w:type="dxa"/>
          </w:tcPr>
          <w:p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1 альбом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0" w:type="dxa"/>
          </w:tcPr>
          <w:p>
            <w:pPr>
              <w:pStyle w:val="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101" w:type="dxa"/>
          </w:tcPr>
          <w:p>
            <w:pPr>
              <w:pStyle w:val="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690" w:type="dxa"/>
          </w:tcPr>
          <w:p>
            <w:pPr>
              <w:pStyle w:val="8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 альбом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101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690" w:type="dxa"/>
          </w:tcPr>
          <w:p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1 альбом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</w:tcPr>
          <w:p>
            <w:pPr>
              <w:pStyle w:val="8"/>
              <w:spacing w:before="44" w:line="26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101" w:type="dxa"/>
          </w:tcPr>
          <w:p>
            <w:pPr>
              <w:pStyle w:val="8"/>
              <w:spacing w:before="44" w:line="266" w:lineRule="exact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690" w:type="dxa"/>
          </w:tcPr>
          <w:p>
            <w:pPr>
              <w:pStyle w:val="8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0" w:type="dxa"/>
          </w:tcPr>
          <w:p>
            <w:pPr>
              <w:pStyle w:val="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101" w:type="dxa"/>
          </w:tcPr>
          <w:p>
            <w:pPr>
              <w:pStyle w:val="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Лепбук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инструменты»</w:t>
            </w:r>
          </w:p>
        </w:tc>
        <w:tc>
          <w:tcPr>
            <w:tcW w:w="1690" w:type="dxa"/>
          </w:tcPr>
          <w:p>
            <w:pPr>
              <w:pStyle w:val="8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751" w:type="dxa"/>
            <w:gridSpan w:val="3"/>
          </w:tcPr>
          <w:p>
            <w:pPr>
              <w:pStyle w:val="8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Атрибуты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театрально-музыкальной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1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Фланелеграф</w:t>
            </w:r>
          </w:p>
        </w:tc>
        <w:tc>
          <w:tcPr>
            <w:tcW w:w="1690" w:type="dxa"/>
          </w:tcPr>
          <w:p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0" w:type="dxa"/>
          </w:tcPr>
          <w:p>
            <w:pPr>
              <w:pStyle w:val="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1" w:type="dxa"/>
          </w:tcPr>
          <w:p>
            <w:pPr>
              <w:pStyle w:val="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маленькая</w:t>
            </w:r>
          </w:p>
        </w:tc>
        <w:tc>
          <w:tcPr>
            <w:tcW w:w="1690" w:type="dxa"/>
          </w:tcPr>
          <w:p>
            <w:pPr>
              <w:pStyle w:val="8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1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</w:p>
        </w:tc>
        <w:tc>
          <w:tcPr>
            <w:tcW w:w="1690" w:type="dxa"/>
          </w:tcPr>
          <w:p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0" w:type="dxa"/>
          </w:tcPr>
          <w:p>
            <w:pPr>
              <w:pStyle w:val="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1" w:type="dxa"/>
          </w:tcPr>
          <w:p>
            <w:pPr>
              <w:pStyle w:val="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настольная</w:t>
            </w:r>
          </w:p>
        </w:tc>
        <w:tc>
          <w:tcPr>
            <w:tcW w:w="1690" w:type="dxa"/>
          </w:tcPr>
          <w:p>
            <w:pPr>
              <w:pStyle w:val="8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60" w:type="dxa"/>
          </w:tcPr>
          <w:p>
            <w:pPr>
              <w:pStyle w:val="8"/>
              <w:spacing w:before="63" w:line="26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1" w:type="dxa"/>
          </w:tcPr>
          <w:p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Пальчиковый театр</w:t>
            </w:r>
          </w:p>
        </w:tc>
        <w:tc>
          <w:tcPr>
            <w:tcW w:w="1690" w:type="dxa"/>
          </w:tcPr>
          <w:p>
            <w:pPr>
              <w:pStyle w:val="8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1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Перчаточный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690" w:type="dxa"/>
          </w:tcPr>
          <w:p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0" w:type="dxa"/>
          </w:tcPr>
          <w:p>
            <w:pPr>
              <w:pStyle w:val="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1" w:type="dxa"/>
          </w:tcPr>
          <w:p>
            <w:pPr>
              <w:pStyle w:val="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690" w:type="dxa"/>
          </w:tcPr>
          <w:p>
            <w:pPr>
              <w:pStyle w:val="8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1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1690" w:type="dxa"/>
          </w:tcPr>
          <w:p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5"/>
        <w:spacing w:before="8"/>
        <w:rPr>
          <w:sz w:val="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978535</wp:posOffset>
            </wp:positionH>
            <wp:positionV relativeFrom="paragraph">
              <wp:posOffset>73660</wp:posOffset>
            </wp:positionV>
            <wp:extent cx="2528570" cy="1887855"/>
            <wp:effectExtent l="0" t="0" r="0" b="0"/>
            <wp:wrapTopAndBottom/>
            <wp:docPr id="7" name="image6.jpeg" descr="20180315_144026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jpeg" descr="20180315_144026 - копия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8581" cy="188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4016375</wp:posOffset>
            </wp:positionH>
            <wp:positionV relativeFrom="paragraph">
              <wp:posOffset>73025</wp:posOffset>
            </wp:positionV>
            <wp:extent cx="2549525" cy="1906905"/>
            <wp:effectExtent l="0" t="0" r="0" b="0"/>
            <wp:wrapTopAndBottom/>
            <wp:docPr id="9" name="image7.jpeg" descr="20180315_143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jpeg" descr="20180315_14354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9588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6"/>
        </w:rPr>
        <w:sectPr>
          <w:pgSz w:w="11910" w:h="16840"/>
          <w:pgMar w:top="1080" w:right="540" w:bottom="0" w:left="900" w:header="709" w:footer="0" w:gutter="0"/>
          <w:cols w:space="720" w:num="1"/>
        </w:sectPr>
      </w:pPr>
    </w:p>
    <w:p>
      <w:pPr>
        <w:pStyle w:val="5"/>
        <w:spacing w:before="3"/>
        <w:rPr>
          <w:sz w:val="7"/>
        </w:rPr>
      </w:pP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7101"/>
        <w:gridCol w:w="1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1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Театр картинок</w:t>
            </w:r>
          </w:p>
        </w:tc>
        <w:tc>
          <w:tcPr>
            <w:tcW w:w="1690" w:type="dxa"/>
          </w:tcPr>
          <w:p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0" w:type="dxa"/>
          </w:tcPr>
          <w:p>
            <w:pPr>
              <w:pStyle w:val="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101" w:type="dxa"/>
          </w:tcPr>
          <w:p>
            <w:pPr>
              <w:pStyle w:val="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Маски</w:t>
            </w:r>
          </w:p>
        </w:tc>
        <w:tc>
          <w:tcPr>
            <w:tcW w:w="1690" w:type="dxa"/>
          </w:tcPr>
          <w:p>
            <w:pPr>
              <w:pStyle w:val="8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751" w:type="dxa"/>
            <w:gridSpan w:val="3"/>
          </w:tcPr>
          <w:p>
            <w:pPr>
              <w:pStyle w:val="8"/>
              <w:spacing w:before="1" w:line="257" w:lineRule="exact"/>
              <w:ind w:left="2241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Атрибуты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 плясок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960" w:type="dxa"/>
          </w:tcPr>
          <w:p>
            <w:pPr>
              <w:pStyle w:val="8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1" w:type="dxa"/>
          </w:tcPr>
          <w:p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палочке</w:t>
            </w:r>
          </w:p>
        </w:tc>
        <w:tc>
          <w:tcPr>
            <w:tcW w:w="1690" w:type="dxa"/>
          </w:tcPr>
          <w:p>
            <w:pPr>
              <w:pStyle w:val="8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0" w:type="dxa"/>
          </w:tcPr>
          <w:p>
            <w:pPr>
              <w:pStyle w:val="8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1" w:type="dxa"/>
          </w:tcPr>
          <w:p>
            <w:pPr>
              <w:pStyle w:val="8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Платочки</w:t>
            </w:r>
          </w:p>
        </w:tc>
        <w:tc>
          <w:tcPr>
            <w:tcW w:w="1690" w:type="dxa"/>
          </w:tcPr>
          <w:p>
            <w:pPr>
              <w:pStyle w:val="8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1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Цветы</w:t>
            </w:r>
          </w:p>
        </w:tc>
        <w:tc>
          <w:tcPr>
            <w:tcW w:w="1690" w:type="dxa"/>
          </w:tcPr>
          <w:p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0" w:type="dxa"/>
          </w:tcPr>
          <w:p>
            <w:pPr>
              <w:pStyle w:val="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1" w:type="dxa"/>
          </w:tcPr>
          <w:p>
            <w:pPr>
              <w:pStyle w:val="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Листья маленькие</w:t>
            </w:r>
          </w:p>
        </w:tc>
        <w:tc>
          <w:tcPr>
            <w:tcW w:w="1690" w:type="dxa"/>
          </w:tcPr>
          <w:p>
            <w:pPr>
              <w:pStyle w:val="8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</w:tcPr>
          <w:p>
            <w:pPr>
              <w:pStyle w:val="8"/>
              <w:spacing w:before="49" w:line="26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1" w:type="dxa"/>
          </w:tcPr>
          <w:p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Листья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</w:p>
        </w:tc>
        <w:tc>
          <w:tcPr>
            <w:tcW w:w="1690" w:type="dxa"/>
          </w:tcPr>
          <w:p>
            <w:pPr>
              <w:pStyle w:val="8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1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Погремушки</w:t>
            </w:r>
          </w:p>
        </w:tc>
        <w:tc>
          <w:tcPr>
            <w:tcW w:w="1690" w:type="dxa"/>
          </w:tcPr>
          <w:p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60" w:type="dxa"/>
          </w:tcPr>
          <w:p>
            <w:pPr>
              <w:pStyle w:val="8"/>
              <w:spacing w:before="15" w:line="261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01" w:type="dxa"/>
          </w:tcPr>
          <w:p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Звездочки</w:t>
            </w:r>
          </w:p>
        </w:tc>
        <w:tc>
          <w:tcPr>
            <w:tcW w:w="1690" w:type="dxa"/>
          </w:tcPr>
          <w:p>
            <w:pPr>
              <w:pStyle w:val="8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01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Снежинки</w:t>
            </w:r>
          </w:p>
        </w:tc>
        <w:tc>
          <w:tcPr>
            <w:tcW w:w="1690" w:type="dxa"/>
          </w:tcPr>
          <w:p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60" w:type="dxa"/>
          </w:tcPr>
          <w:p>
            <w:pPr>
              <w:pStyle w:val="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01" w:type="dxa"/>
          </w:tcPr>
          <w:p>
            <w:pPr>
              <w:pStyle w:val="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Фонарики</w:t>
            </w:r>
          </w:p>
        </w:tc>
        <w:tc>
          <w:tcPr>
            <w:tcW w:w="1690" w:type="dxa"/>
          </w:tcPr>
          <w:p>
            <w:pPr>
              <w:pStyle w:val="8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01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Шарики</w:t>
            </w:r>
          </w:p>
        </w:tc>
        <w:tc>
          <w:tcPr>
            <w:tcW w:w="1690" w:type="dxa"/>
          </w:tcPr>
          <w:p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751" w:type="dxa"/>
            <w:gridSpan w:val="3"/>
          </w:tcPr>
          <w:p>
            <w:pPr>
              <w:pStyle w:val="8"/>
              <w:ind w:left="2241" w:right="2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(диски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960" w:type="dxa"/>
          </w:tcPr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8"/>
              <w:spacing w:before="9" w:line="240" w:lineRule="auto"/>
              <w:ind w:left="0"/>
              <w:rPr>
                <w:sz w:val="20"/>
              </w:rPr>
            </w:pP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1" w:type="dxa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294"/>
              </w:tabs>
              <w:spacing w:before="0" w:after="0" w:line="237" w:lineRule="auto"/>
              <w:ind w:left="110" w:right="2025" w:firstLine="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CD-приложения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И.Каплуновой,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И.Новоскольцевой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«Ладушки»:</w:t>
            </w:r>
          </w:p>
          <w:p>
            <w:pPr>
              <w:pStyle w:val="8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Аудиоприложения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>
            <w:pPr>
              <w:pStyle w:val="8"/>
              <w:numPr>
                <w:ilvl w:val="1"/>
                <w:numId w:val="1"/>
              </w:numPr>
              <w:tabs>
                <w:tab w:val="left" w:pos="753"/>
                <w:tab w:val="left" w:pos="754"/>
              </w:tabs>
              <w:spacing w:before="0" w:after="0" w:line="278" w:lineRule="exact"/>
              <w:ind w:left="7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</w:tc>
        <w:tc>
          <w:tcPr>
            <w:tcW w:w="1690" w:type="dxa"/>
          </w:tcPr>
          <w:p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60" w:type="dxa"/>
          </w:tcPr>
          <w:p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01" w:type="dxa"/>
          </w:tcPr>
          <w:p>
            <w:pPr>
              <w:pStyle w:val="8"/>
              <w:numPr>
                <w:ilvl w:val="0"/>
                <w:numId w:val="2"/>
              </w:numPr>
              <w:tabs>
                <w:tab w:val="left" w:pos="753"/>
                <w:tab w:val="left" w:pos="754"/>
              </w:tabs>
              <w:spacing w:before="0" w:after="0" w:line="272" w:lineRule="exact"/>
              <w:ind w:left="7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группа;</w:t>
            </w:r>
          </w:p>
        </w:tc>
        <w:tc>
          <w:tcPr>
            <w:tcW w:w="1690" w:type="dxa"/>
          </w:tcPr>
          <w:p>
            <w:pPr>
              <w:pStyle w:val="8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60" w:type="dxa"/>
          </w:tcPr>
          <w:p>
            <w:pPr>
              <w:pStyle w:val="8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101" w:type="dxa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753"/>
                <w:tab w:val="left" w:pos="754"/>
              </w:tabs>
              <w:spacing w:before="0" w:after="0" w:line="277" w:lineRule="exact"/>
              <w:ind w:left="7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группа;</w:t>
            </w:r>
          </w:p>
        </w:tc>
        <w:tc>
          <w:tcPr>
            <w:tcW w:w="1690" w:type="dxa"/>
          </w:tcPr>
          <w:p>
            <w:pPr>
              <w:pStyle w:val="8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60" w:type="dxa"/>
          </w:tcPr>
          <w:p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01" w:type="dxa"/>
          </w:tcPr>
          <w:p>
            <w:pPr>
              <w:pStyle w:val="8"/>
              <w:numPr>
                <w:ilvl w:val="0"/>
                <w:numId w:val="4"/>
              </w:numPr>
              <w:tabs>
                <w:tab w:val="left" w:pos="753"/>
                <w:tab w:val="left" w:pos="754"/>
              </w:tabs>
              <w:spacing w:before="0" w:after="0" w:line="272" w:lineRule="exact"/>
              <w:ind w:left="7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группа;</w:t>
            </w:r>
          </w:p>
        </w:tc>
        <w:tc>
          <w:tcPr>
            <w:tcW w:w="1690" w:type="dxa"/>
          </w:tcPr>
          <w:p>
            <w:pPr>
              <w:pStyle w:val="8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60" w:type="dxa"/>
          </w:tcPr>
          <w:p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01" w:type="dxa"/>
          </w:tcPr>
          <w:p>
            <w:pPr>
              <w:pStyle w:val="8"/>
              <w:numPr>
                <w:ilvl w:val="0"/>
                <w:numId w:val="5"/>
              </w:numPr>
              <w:tabs>
                <w:tab w:val="left" w:pos="753"/>
                <w:tab w:val="left" w:pos="754"/>
              </w:tabs>
              <w:spacing w:before="0" w:after="0" w:line="273" w:lineRule="exact"/>
              <w:ind w:left="7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</w:tc>
        <w:tc>
          <w:tcPr>
            <w:tcW w:w="1690" w:type="dxa"/>
          </w:tcPr>
          <w:p>
            <w:pPr>
              <w:pStyle w:val="8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+2 диска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60" w:type="dxa"/>
          </w:tcPr>
          <w:p>
            <w:pPr>
              <w:pStyle w:val="8"/>
              <w:spacing w:line="240" w:lineRule="auto"/>
              <w:ind w:left="0"/>
              <w:rPr>
                <w:sz w:val="23"/>
              </w:rPr>
            </w:pPr>
          </w:p>
          <w:p>
            <w:pPr>
              <w:pStyle w:val="8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1" w:type="dxa"/>
          </w:tcPr>
          <w:p>
            <w:pPr>
              <w:pStyle w:val="8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Аудиоприложение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сборнику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И.Каплуновой,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И.Новоскольцевой</w:t>
            </w:r>
          </w:p>
          <w:p>
            <w:pPr>
              <w:pStyle w:val="8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«Топ-топ,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каблучок».</w:t>
            </w:r>
          </w:p>
        </w:tc>
        <w:tc>
          <w:tcPr>
            <w:tcW w:w="1690" w:type="dxa"/>
          </w:tcPr>
          <w:p>
            <w:pPr>
              <w:pStyle w:val="8"/>
              <w:tabs>
                <w:tab w:val="left" w:pos="831"/>
              </w:tabs>
              <w:spacing w:line="268" w:lineRule="exact"/>
              <w:ind w:left="4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60" w:type="dxa"/>
          </w:tcPr>
          <w:p>
            <w:pPr>
              <w:pStyle w:val="8"/>
              <w:spacing w:before="5" w:line="240" w:lineRule="auto"/>
              <w:ind w:left="0"/>
              <w:rPr>
                <w:sz w:val="23"/>
              </w:rPr>
            </w:pP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1" w:type="dxa"/>
          </w:tcPr>
          <w:p>
            <w:pPr>
              <w:pStyle w:val="8"/>
              <w:spacing w:line="271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2.Музыка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ритмических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движений</w:t>
            </w:r>
          </w:p>
          <w:p>
            <w:pPr>
              <w:pStyle w:val="8"/>
              <w:spacing w:line="260" w:lineRule="exact"/>
              <w:ind w:left="470"/>
              <w:rPr>
                <w:sz w:val="24"/>
              </w:rPr>
            </w:pPr>
            <w:r>
              <w:rPr>
                <w:sz w:val="24"/>
              </w:rPr>
              <w:t>Т.Суворова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«Танцуй, малыш!»</w:t>
            </w:r>
          </w:p>
        </w:tc>
        <w:tc>
          <w:tcPr>
            <w:tcW w:w="1690" w:type="dxa"/>
          </w:tcPr>
          <w:p>
            <w:pPr>
              <w:pStyle w:val="8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6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1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Т.Суворова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«Танцевальная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690" w:type="dxa"/>
          </w:tcPr>
          <w:p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60" w:type="dxa"/>
          </w:tcPr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8"/>
              <w:spacing w:before="3" w:line="240" w:lineRule="auto"/>
              <w:ind w:left="0"/>
              <w:rPr>
                <w:sz w:val="21"/>
              </w:rPr>
            </w:pPr>
          </w:p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1" w:type="dxa"/>
          </w:tcPr>
          <w:p>
            <w:pPr>
              <w:pStyle w:val="8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3.Классика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«Шедевры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Шедевры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классики.</w:t>
            </w:r>
          </w:p>
        </w:tc>
        <w:tc>
          <w:tcPr>
            <w:tcW w:w="1690" w:type="dxa"/>
          </w:tcPr>
          <w:p>
            <w:pPr>
              <w:pStyle w:val="8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 диск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60" w:type="dxa"/>
          </w:tcPr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8"/>
              <w:spacing w:before="3" w:line="240" w:lineRule="auto"/>
              <w:ind w:left="0"/>
              <w:rPr>
                <w:sz w:val="21"/>
              </w:rPr>
            </w:pPr>
          </w:p>
          <w:p>
            <w:pPr>
              <w:pStyle w:val="8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1" w:type="dxa"/>
          </w:tcPr>
          <w:p>
            <w:pPr>
              <w:pStyle w:val="8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4.Релаксационные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мелодии.</w:t>
            </w:r>
          </w:p>
          <w:p>
            <w:pPr>
              <w:pStyle w:val="8"/>
              <w:spacing w:line="274" w:lineRule="exact"/>
              <w:ind w:firstLine="62"/>
              <w:rPr>
                <w:sz w:val="24"/>
              </w:rPr>
            </w:pPr>
            <w:r>
              <w:rPr>
                <w:sz w:val="24"/>
              </w:rPr>
              <w:t>«Малыш на природе» - звуки живой природы и классическая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аранжированная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подобранная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малышей.</w:t>
            </w:r>
          </w:p>
        </w:tc>
        <w:tc>
          <w:tcPr>
            <w:tcW w:w="1690" w:type="dxa"/>
          </w:tcPr>
          <w:p>
            <w:pPr>
              <w:pStyle w:val="8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диска</w:t>
            </w:r>
          </w:p>
        </w:tc>
      </w:tr>
    </w:tbl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6"/>
        </w:rPr>
      </w:pPr>
    </w:p>
    <w:p>
      <w:pPr>
        <w:pStyle w:val="5"/>
        <w:spacing w:before="87" w:line="276" w:lineRule="auto"/>
        <w:ind w:left="233" w:right="209" w:firstLine="705"/>
        <w:jc w:val="both"/>
      </w:pPr>
      <w:r>
        <w:t>Спортивный</w:t>
      </w:r>
      <w:r>
        <w:rPr>
          <w:spacing w:val="1"/>
        </w:rPr>
        <w:t xml:space="preserve"> </w:t>
      </w:r>
      <w:r>
        <w:t>зал</w:t>
      </w:r>
      <w:r>
        <w:rPr>
          <w:spacing w:val="70"/>
        </w:rPr>
        <w:t xml:space="preserve"> </w:t>
      </w:r>
      <w:r>
        <w:t>используется для занятий физической культурой, для этого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имеется</w:t>
      </w:r>
      <w:r>
        <w:rPr>
          <w:spacing w:val="2"/>
        </w:rPr>
        <w:t xml:space="preserve"> </w:t>
      </w:r>
      <w:r>
        <w:t>спорт</w:t>
      </w:r>
      <w:r>
        <w:rPr>
          <w:spacing w:val="4"/>
        </w:rPr>
        <w:t xml:space="preserve"> </w:t>
      </w:r>
      <w:r>
        <w:t>инвентарь.</w:t>
      </w:r>
    </w:p>
    <w:p>
      <w:pPr>
        <w:pStyle w:val="5"/>
        <w:spacing w:before="5"/>
        <w:rPr>
          <w:sz w:val="32"/>
        </w:rPr>
      </w:pPr>
    </w:p>
    <w:p>
      <w:pPr>
        <w:spacing w:before="0"/>
        <w:ind w:left="938" w:right="0" w:firstLine="0"/>
        <w:jc w:val="both"/>
        <w:rPr>
          <w:i/>
          <w:sz w:val="28"/>
        </w:rPr>
      </w:pPr>
      <w:r>
        <w:rPr>
          <w:i/>
          <w:sz w:val="28"/>
        </w:rPr>
        <w:t>Кабинет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учителя-логопеда.</w:t>
      </w:r>
    </w:p>
    <w:p>
      <w:pPr>
        <w:pStyle w:val="5"/>
        <w:spacing w:before="48" w:line="276" w:lineRule="auto"/>
        <w:ind w:left="233" w:right="221" w:firstLine="705"/>
        <w:jc w:val="both"/>
      </w:pPr>
      <w:r>
        <w:t>Функциональное</w:t>
      </w:r>
      <w:r>
        <w:rPr>
          <w:spacing w:val="1"/>
        </w:rPr>
        <w:t xml:space="preserve"> </w:t>
      </w:r>
      <w:r>
        <w:t>использование: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диагностики.</w:t>
      </w:r>
    </w:p>
    <w:p>
      <w:pPr>
        <w:spacing w:before="0" w:line="321" w:lineRule="exact"/>
        <w:ind w:left="1011" w:right="0" w:firstLine="0"/>
        <w:jc w:val="both"/>
        <w:rPr>
          <w:i/>
          <w:sz w:val="28"/>
        </w:rPr>
      </w:pPr>
      <w:r>
        <w:rPr>
          <w:i/>
          <w:sz w:val="28"/>
        </w:rPr>
        <w:t>Методический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кабинет</w:t>
      </w:r>
    </w:p>
    <w:p>
      <w:pPr>
        <w:pStyle w:val="5"/>
        <w:spacing w:before="48" w:line="276" w:lineRule="auto"/>
        <w:ind w:left="233" w:right="203" w:firstLine="869"/>
        <w:jc w:val="both"/>
      </w:pPr>
      <w:r>
        <w:t>Функциональное использование:оказание методической помощи педагогам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самосовершенствовании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46"/>
        </w:rPr>
        <w:t xml:space="preserve"> </w:t>
      </w:r>
      <w:r>
        <w:t>заседаний</w:t>
      </w:r>
      <w:r>
        <w:rPr>
          <w:spacing w:val="45"/>
        </w:rPr>
        <w:t xml:space="preserve"> </w:t>
      </w:r>
      <w:r>
        <w:t>педагогических</w:t>
      </w:r>
      <w:r>
        <w:rPr>
          <w:spacing w:val="45"/>
        </w:rPr>
        <w:t xml:space="preserve"> </w:t>
      </w:r>
      <w:r>
        <w:t>советов,</w:t>
      </w:r>
      <w:r>
        <w:rPr>
          <w:spacing w:val="48"/>
        </w:rPr>
        <w:t xml:space="preserve"> </w:t>
      </w:r>
      <w:r>
        <w:t>творческих</w:t>
      </w:r>
      <w:r>
        <w:rPr>
          <w:spacing w:val="41"/>
        </w:rPr>
        <w:t xml:space="preserve"> </w:t>
      </w:r>
      <w:r>
        <w:t>групп,</w:t>
      </w:r>
      <w:r>
        <w:rPr>
          <w:spacing w:val="47"/>
        </w:rPr>
        <w:t xml:space="preserve"> </w:t>
      </w:r>
      <w:r>
        <w:t>семинаров,</w:t>
      </w:r>
    </w:p>
    <w:p>
      <w:pPr>
        <w:spacing w:after="0" w:line="276" w:lineRule="auto"/>
        <w:jc w:val="both"/>
        <w:sectPr>
          <w:pgSz w:w="11910" w:h="16840"/>
          <w:pgMar w:top="1080" w:right="540" w:bottom="280" w:left="900" w:header="709" w:footer="0" w:gutter="0"/>
          <w:cols w:space="720" w:num="1"/>
        </w:sectPr>
      </w:pPr>
    </w:p>
    <w:p>
      <w:pPr>
        <w:pStyle w:val="5"/>
        <w:spacing w:before="76" w:line="276" w:lineRule="auto"/>
        <w:ind w:left="233" w:right="217"/>
        <w:jc w:val="both"/>
      </w:pPr>
      <w:r>
        <w:t>мастер-классов,</w:t>
      </w:r>
      <w:r>
        <w:rPr>
          <w:spacing w:val="1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>
      <w:pPr>
        <w:pStyle w:val="5"/>
        <w:spacing w:before="4" w:line="276" w:lineRule="auto"/>
        <w:ind w:left="233" w:right="205" w:firstLine="705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ТСО.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6-ти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телевизоры,</w:t>
      </w:r>
      <w:r>
        <w:rPr>
          <w:spacing w:val="3"/>
        </w:rPr>
        <w:t xml:space="preserve"> </w:t>
      </w:r>
      <w:r>
        <w:t>во всех</w:t>
      </w:r>
      <w:r>
        <w:rPr>
          <w:spacing w:val="-3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имеются</w:t>
      </w:r>
      <w:r>
        <w:rPr>
          <w:spacing w:val="3"/>
        </w:rPr>
        <w:t xml:space="preserve"> </w:t>
      </w:r>
      <w:r>
        <w:t>аудио-магнитофоны.</w:t>
      </w:r>
    </w:p>
    <w:p>
      <w:pPr>
        <w:pStyle w:val="5"/>
        <w:rPr>
          <w:sz w:val="32"/>
        </w:rPr>
      </w:pPr>
    </w:p>
    <w:p>
      <w:pPr>
        <w:pStyle w:val="5"/>
        <w:ind w:left="938"/>
        <w:jc w:val="both"/>
        <w:rPr>
          <w:rFonts w:hint="default"/>
          <w:lang w:val="ru-RU"/>
        </w:rPr>
      </w:pPr>
      <w:r>
        <w:t>Всего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rPr>
          <w:rFonts w:hint="default"/>
          <w:lang w:val="ru-RU"/>
        </w:rPr>
        <w:t>9</w:t>
      </w:r>
      <w:r>
        <w:rPr>
          <w:spacing w:val="-3"/>
        </w:rPr>
        <w:t xml:space="preserve"> </w:t>
      </w:r>
      <w:r>
        <w:t xml:space="preserve">телевизоров, </w:t>
      </w:r>
      <w:r>
        <w:rPr>
          <w:rFonts w:hint="default"/>
          <w:lang w:val="ru-RU"/>
        </w:rPr>
        <w:t>7</w:t>
      </w:r>
      <w:r>
        <w:rPr>
          <w:spacing w:val="-2"/>
        </w:rPr>
        <w:t xml:space="preserve"> </w:t>
      </w:r>
      <w:r>
        <w:t>ноутбук</w:t>
      </w:r>
      <w:r>
        <w:rPr>
          <w:lang w:val="ru-RU"/>
        </w:rPr>
        <w:t>ов</w:t>
      </w:r>
      <w:r>
        <w:t>,</w:t>
      </w:r>
      <w:r>
        <w:rPr>
          <w:spacing w:val="68"/>
        </w:rPr>
        <w:t xml:space="preserve"> </w:t>
      </w:r>
      <w:r>
        <w:rPr>
          <w:rFonts w:hint="default"/>
          <w:lang w:val="ru-RU"/>
        </w:rPr>
        <w:t>2</w:t>
      </w:r>
      <w:r>
        <w:rPr>
          <w:spacing w:val="-4"/>
        </w:rPr>
        <w:t xml:space="preserve"> </w:t>
      </w:r>
      <w:r>
        <w:t>проектор</w:t>
      </w:r>
      <w:r>
        <w:rPr>
          <w:lang w:val="ru-RU"/>
        </w:rPr>
        <w:t>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rFonts w:hint="default"/>
          <w:lang w:val="ru-RU"/>
        </w:rPr>
        <w:t>2</w:t>
      </w:r>
      <w:r>
        <w:rPr>
          <w:spacing w:val="-4"/>
        </w:rPr>
        <w:t xml:space="preserve"> </w:t>
      </w:r>
      <w:r>
        <w:t>экран</w:t>
      </w:r>
      <w:r>
        <w:rPr>
          <w:lang w:val="ru-RU"/>
        </w:rPr>
        <w:t>а</w:t>
      </w:r>
      <w:r>
        <w:rPr>
          <w:rFonts w:hint="default"/>
          <w:lang w:val="ru-RU"/>
        </w:rPr>
        <w:t xml:space="preserve">, </w:t>
      </w:r>
    </w:p>
    <w:p>
      <w:pPr>
        <w:pStyle w:val="5"/>
        <w:ind w:left="938"/>
        <w:jc w:val="both"/>
      </w:pPr>
      <w:bookmarkStart w:id="0" w:name="_GoBack"/>
      <w:bookmarkEnd w:id="0"/>
      <w:r>
        <w:rPr>
          <w:rFonts w:hint="default"/>
          <w:lang w:val="ru-RU"/>
        </w:rPr>
        <w:t>2 интерактивных телевизора</w:t>
      </w:r>
      <w:r>
        <w:t>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4"/>
        <w:rPr>
          <w:sz w:val="2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1224280</wp:posOffset>
            </wp:positionH>
            <wp:positionV relativeFrom="paragraph">
              <wp:posOffset>205105</wp:posOffset>
            </wp:positionV>
            <wp:extent cx="1830070" cy="3256280"/>
            <wp:effectExtent l="0" t="0" r="0" b="0"/>
            <wp:wrapTopAndBottom/>
            <wp:docPr id="11" name="image8.jpeg" descr="20180316_17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8.jpeg" descr="20180316_17112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808" cy="3256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4273550</wp:posOffset>
            </wp:positionH>
            <wp:positionV relativeFrom="paragraph">
              <wp:posOffset>202565</wp:posOffset>
            </wp:positionV>
            <wp:extent cx="1832610" cy="3264535"/>
            <wp:effectExtent l="0" t="0" r="0" b="0"/>
            <wp:wrapTopAndBottom/>
            <wp:docPr id="13" name="image9.jpeg" descr="20180316_17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9.jpeg" descr="20180316_171248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344" cy="326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080" w:right="540" w:bottom="280" w:left="900" w:header="709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549.9pt;margin-top:34.4pt;height:13.2pt;width:11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0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"/>
      <w:lvlJc w:val="left"/>
      <w:pPr>
        <w:ind w:left="753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"/>
      <w:lvlJc w:val="left"/>
      <w:pPr>
        <w:ind w:left="753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753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0" w:hanging="183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753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6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7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</w:abstractNum>
  <w:abstractNum w:abstractNumId="4">
    <w:nsid w:val="59ADCABA"/>
    <w:multiLevelType w:val="multilevel"/>
    <w:tmpl w:val="59ADCABA"/>
    <w:lvl w:ilvl="0" w:tentative="0">
      <w:start w:val="0"/>
      <w:numFmt w:val="bullet"/>
      <w:lvlText w:val=""/>
      <w:lvlJc w:val="left"/>
      <w:pPr>
        <w:ind w:left="753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94D12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81"/>
      <w:ind w:left="23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spacing w:line="258" w:lineRule="exact"/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2023-11-06T09:03:00Z</dcterms:created>
  <dc:creator>User</dc:creator>
  <cp:lastModifiedBy>Елена Нигалидзе</cp:lastModifiedBy>
  <dcterms:modified xsi:type="dcterms:W3CDTF">2023-11-06T09:13:26Z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87CD15839D6043D9BA0C259C2FDEE71D_12</vt:lpwstr>
  </property>
</Properties>
</file>