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Муниципальное бюджетное дошкольное образовательное учреждение</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муниципального образования «город Бугуруслан»</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«Детский сад присмотра и оздоровления  №1»</w:t>
      </w:r>
    </w:p>
    <w:p>
      <w:pPr>
        <w:spacing w:after="0"/>
      </w:pPr>
    </w:p>
    <w:p>
      <w:pPr>
        <w:jc w:val="center"/>
      </w:pPr>
      <w:r>
        <w:drawing>
          <wp:inline distT="0" distB="0" distL="0" distR="0">
            <wp:extent cx="4250690" cy="3399155"/>
            <wp:effectExtent l="0" t="0" r="0" b="0"/>
            <wp:docPr id="1" name="Рисунок 1" descr="C:\Users\ххх\Desktop\hello_html_734605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ххх\Desktop\hello_html_734605b5.png"/>
                    <pic:cNvPicPr>
                      <a:picLocks noChangeAspect="1" noChangeArrowheads="1"/>
                    </pic:cNvPicPr>
                  </pic:nvPicPr>
                  <pic:blipFill>
                    <a:blip r:embed="rId8" cstate="print"/>
                    <a:srcRect/>
                    <a:stretch>
                      <a:fillRect/>
                    </a:stretch>
                  </pic:blipFill>
                  <pic:spPr>
                    <a:xfrm>
                      <a:off x="0" y="0"/>
                      <a:ext cx="4252423" cy="3400400"/>
                    </a:xfrm>
                    <a:prstGeom prst="rect">
                      <a:avLst/>
                    </a:prstGeom>
                    <a:noFill/>
                    <a:ln w="9525">
                      <a:noFill/>
                      <a:miter lim="800000"/>
                      <a:headEnd/>
                      <a:tailEnd/>
                    </a:ln>
                  </pic:spPr>
                </pic:pic>
              </a:graphicData>
            </a:graphic>
          </wp:inline>
        </w:drawing>
      </w:r>
    </w:p>
    <w:p>
      <w:pPr>
        <w:jc w:val="center"/>
      </w:pPr>
    </w:p>
    <w:p>
      <w:pPr>
        <w:spacing w:after="0" w:line="240" w:lineRule="auto"/>
        <w:jc w:val="center"/>
        <w:rPr>
          <w:rFonts w:ascii="Times New Roman" w:hAnsi="Times New Roman" w:cs="Times New Roman"/>
          <w:b/>
          <w:color w:val="002060"/>
          <w:sz w:val="48"/>
          <w:szCs w:val="48"/>
        </w:rPr>
      </w:pPr>
      <w:r>
        <w:rPr>
          <w:rFonts w:ascii="Times New Roman" w:hAnsi="Times New Roman" w:cs="Times New Roman"/>
          <w:b/>
          <w:color w:val="002060"/>
          <w:sz w:val="48"/>
          <w:szCs w:val="48"/>
        </w:rPr>
        <w:t xml:space="preserve">Образовательная программа </w:t>
      </w:r>
    </w:p>
    <w:p>
      <w:pPr>
        <w:spacing w:after="0" w:line="240" w:lineRule="auto"/>
        <w:jc w:val="center"/>
        <w:rPr>
          <w:rFonts w:ascii="Times New Roman" w:hAnsi="Times New Roman" w:cs="Times New Roman"/>
          <w:b/>
          <w:color w:val="002060"/>
          <w:sz w:val="48"/>
          <w:szCs w:val="48"/>
        </w:rPr>
      </w:pPr>
      <w:r>
        <w:rPr>
          <w:rFonts w:ascii="Times New Roman" w:hAnsi="Times New Roman" w:cs="Times New Roman"/>
          <w:b/>
          <w:color w:val="002060"/>
          <w:sz w:val="48"/>
          <w:szCs w:val="48"/>
        </w:rPr>
        <w:t xml:space="preserve">2 часть, формируемая участниками </w:t>
      </w:r>
    </w:p>
    <w:p>
      <w:pPr>
        <w:spacing w:after="0" w:line="240" w:lineRule="auto"/>
        <w:jc w:val="center"/>
        <w:rPr>
          <w:rFonts w:ascii="Times New Roman" w:hAnsi="Times New Roman" w:cs="Times New Roman"/>
          <w:b/>
          <w:color w:val="002060"/>
          <w:sz w:val="48"/>
          <w:szCs w:val="48"/>
        </w:rPr>
      </w:pPr>
      <w:r>
        <w:rPr>
          <w:rFonts w:ascii="Times New Roman" w:hAnsi="Times New Roman" w:cs="Times New Roman"/>
          <w:b/>
          <w:color w:val="002060"/>
          <w:sz w:val="48"/>
          <w:szCs w:val="48"/>
        </w:rPr>
        <w:t>образовательных отношений</w:t>
      </w:r>
    </w:p>
    <w:p>
      <w:pPr>
        <w:spacing w:after="0" w:line="240" w:lineRule="auto"/>
        <w:jc w:val="center"/>
        <w:rPr>
          <w:rFonts w:ascii="Times New Roman" w:hAnsi="Times New Roman" w:cs="Times New Roman"/>
          <w:b/>
          <w:color w:val="00B050"/>
          <w:sz w:val="72"/>
          <w:szCs w:val="72"/>
        </w:rPr>
      </w:pPr>
      <w:r>
        <w:rPr>
          <w:rFonts w:ascii="Times New Roman" w:hAnsi="Times New Roman" w:cs="Times New Roman"/>
          <w:b/>
          <w:color w:val="00B050"/>
          <w:sz w:val="72"/>
          <w:szCs w:val="72"/>
        </w:rPr>
        <w:t>«ЮНЫЙ КРАЕВЕД»</w:t>
      </w:r>
    </w:p>
    <w:p>
      <w:pPr>
        <w:spacing w:after="0" w:line="240" w:lineRule="auto"/>
        <w:jc w:val="center"/>
        <w:rPr>
          <w:rFonts w:ascii="Times New Roman" w:hAnsi="Times New Roman" w:cs="Times New Roman"/>
          <w:b/>
          <w:color w:val="4F6228" w:themeColor="accent3" w:themeShade="80"/>
          <w:sz w:val="48"/>
          <w:szCs w:val="48"/>
        </w:rPr>
      </w:pPr>
      <w:r>
        <w:rPr>
          <w:rFonts w:ascii="Times New Roman" w:hAnsi="Times New Roman" w:cs="Times New Roman"/>
          <w:b/>
          <w:color w:val="002060"/>
          <w:sz w:val="48"/>
          <w:szCs w:val="48"/>
        </w:rPr>
        <w:t>для детей дошкольного возраста</w:t>
      </w:r>
    </w:p>
    <w:p>
      <w:pPr>
        <w:spacing w:after="0"/>
        <w:rPr>
          <w:color w:val="4F6228" w:themeColor="accent3" w:themeShade="80"/>
        </w:rPr>
      </w:pPr>
    </w:p>
    <w:p>
      <w:pPr>
        <w:spacing w:after="0"/>
        <w:rPr>
          <w:color w:val="4F6228" w:themeColor="accent3" w:themeShade="80"/>
        </w:rPr>
      </w:pPr>
    </w:p>
    <w:p>
      <w:pPr>
        <w:spacing w:after="0"/>
        <w:rPr>
          <w:color w:val="4F6228" w:themeColor="accent3" w:themeShade="80"/>
        </w:rPr>
      </w:pPr>
    </w:p>
    <w:p>
      <w:pPr>
        <w:spacing w:after="0" w:line="240" w:lineRule="auto"/>
        <w:rPr>
          <w:color w:val="4F6228" w:themeColor="accent3" w:themeShade="80"/>
        </w:rPr>
      </w:pPr>
    </w:p>
    <w:p>
      <w:pPr>
        <w:spacing w:after="0" w:line="240" w:lineRule="auto"/>
        <w:jc w:val="center"/>
        <w:rPr>
          <w:rFonts w:ascii="Times New Roman" w:hAnsi="Times New Roman" w:cs="Times New Roman"/>
          <w:b/>
          <w:color w:val="002060"/>
          <w:sz w:val="32"/>
          <w:szCs w:val="32"/>
        </w:rPr>
      </w:pPr>
      <w:r>
        <w:rPr>
          <w:rFonts w:ascii="Times New Roman" w:hAnsi="Times New Roman" w:cs="Times New Roman"/>
          <w:b/>
          <w:color w:val="002060"/>
          <w:sz w:val="32"/>
          <w:szCs w:val="32"/>
        </w:rPr>
        <w:t>Образовательная область:</w:t>
      </w:r>
    </w:p>
    <w:p>
      <w:pPr>
        <w:spacing w:after="0" w:line="240" w:lineRule="auto"/>
        <w:jc w:val="center"/>
        <w:rPr>
          <w:rFonts w:ascii="Times New Roman" w:hAnsi="Times New Roman" w:cs="Times New Roman"/>
          <w:b/>
          <w:color w:val="002060"/>
          <w:sz w:val="32"/>
          <w:szCs w:val="32"/>
        </w:rPr>
      </w:pPr>
      <w:r>
        <w:rPr>
          <w:rFonts w:ascii="Times New Roman" w:hAnsi="Times New Roman" w:cs="Times New Roman"/>
          <w:b/>
          <w:color w:val="002060"/>
          <w:sz w:val="32"/>
          <w:szCs w:val="32"/>
        </w:rPr>
        <w:t>социально-коммуникативное развитие</w:t>
      </w:r>
    </w:p>
    <w:p>
      <w:pPr>
        <w:tabs>
          <w:tab w:val="left" w:pos="426"/>
          <w:tab w:val="left" w:pos="4326"/>
        </w:tabs>
        <w:spacing w:line="360" w:lineRule="auto"/>
        <w:jc w:val="center"/>
        <w:outlineLvl w:val="0"/>
        <w:rPr>
          <w:rFonts w:ascii="Times New Roman" w:hAnsi="Times New Roman" w:cs="Times New Roman"/>
          <w:b/>
          <w:sz w:val="28"/>
          <w:szCs w:val="28"/>
        </w:rPr>
      </w:pPr>
    </w:p>
    <w:p>
      <w:pPr>
        <w:tabs>
          <w:tab w:val="left" w:pos="426"/>
          <w:tab w:val="left" w:pos="4326"/>
        </w:tabs>
        <w:spacing w:line="360" w:lineRule="auto"/>
        <w:jc w:val="center"/>
        <w:outlineLvl w:val="0"/>
        <w:rPr>
          <w:rFonts w:ascii="Times New Roman" w:hAnsi="Times New Roman" w:cs="Times New Roman"/>
          <w:b/>
          <w:sz w:val="28"/>
          <w:szCs w:val="28"/>
        </w:rPr>
      </w:pPr>
    </w:p>
    <w:p>
      <w:pPr>
        <w:tabs>
          <w:tab w:val="left" w:pos="426"/>
          <w:tab w:val="left" w:pos="4326"/>
        </w:tabs>
        <w:spacing w:line="360" w:lineRule="auto"/>
        <w:jc w:val="center"/>
        <w:outlineLvl w:val="0"/>
        <w:rPr>
          <w:rFonts w:ascii="Times New Roman" w:hAnsi="Times New Roman" w:cs="Times New Roman"/>
          <w:b/>
          <w:sz w:val="28"/>
          <w:szCs w:val="28"/>
        </w:rPr>
      </w:pPr>
    </w:p>
    <w:p>
      <w:pPr>
        <w:tabs>
          <w:tab w:val="left" w:pos="426"/>
          <w:tab w:val="left" w:pos="4326"/>
        </w:tabs>
        <w:spacing w:line="360" w:lineRule="auto"/>
        <w:jc w:val="center"/>
        <w:outlineLvl w:val="0"/>
        <w:rPr>
          <w:rFonts w:ascii="Times New Roman" w:hAnsi="Times New Roman" w:cs="Times New Roman"/>
          <w:b/>
          <w:sz w:val="28"/>
          <w:szCs w:val="28"/>
        </w:rPr>
      </w:pPr>
    </w:p>
    <w:tbl>
      <w:tblPr>
        <w:tblStyle w:val="4"/>
        <w:tblW w:w="0" w:type="auto"/>
        <w:tblInd w:w="0" w:type="dxa"/>
        <w:tblLayout w:type="autofit"/>
        <w:tblCellMar>
          <w:top w:w="0" w:type="dxa"/>
          <w:left w:w="108" w:type="dxa"/>
          <w:bottom w:w="0" w:type="dxa"/>
          <w:right w:w="108" w:type="dxa"/>
        </w:tblCellMar>
      </w:tblPr>
      <w:tblGrid>
        <w:gridCol w:w="5495"/>
        <w:gridCol w:w="4076"/>
      </w:tblGrid>
      <w:tr>
        <w:tblPrEx>
          <w:tblCellMar>
            <w:top w:w="0" w:type="dxa"/>
            <w:left w:w="108" w:type="dxa"/>
            <w:bottom w:w="0" w:type="dxa"/>
            <w:right w:w="108" w:type="dxa"/>
          </w:tblCellMar>
        </w:tblPrEx>
        <w:trPr>
          <w:trHeight w:val="1112" w:hRule="atLeast"/>
        </w:trPr>
        <w:tc>
          <w:tcPr>
            <w:tcW w:w="5495" w:type="dxa"/>
          </w:tcPr>
          <w:p>
            <w:pPr>
              <w:spacing w:after="0" w:line="240" w:lineRule="auto"/>
              <w:contextualSpacing/>
              <w:rPr>
                <w:rFonts w:ascii="Times New Roman" w:hAnsi="Times New Roman"/>
                <w:b/>
                <w:bCs/>
                <w:sz w:val="26"/>
                <w:szCs w:val="26"/>
              </w:rPr>
            </w:pPr>
            <w:r>
              <w:rPr>
                <w:rFonts w:ascii="Times New Roman" w:hAnsi="Times New Roman"/>
                <w:b/>
                <w:bCs/>
                <w:sz w:val="26"/>
                <w:szCs w:val="26"/>
              </w:rPr>
              <w:t>ПРИНЯТО</w:t>
            </w:r>
          </w:p>
          <w:p>
            <w:pPr>
              <w:spacing w:after="0" w:line="240" w:lineRule="auto"/>
              <w:contextualSpacing/>
              <w:rPr>
                <w:rFonts w:ascii="Times New Roman" w:hAnsi="Times New Roman"/>
                <w:sz w:val="26"/>
                <w:szCs w:val="26"/>
              </w:rPr>
            </w:pPr>
            <w:r>
              <w:rPr>
                <w:rFonts w:ascii="Times New Roman" w:hAnsi="Times New Roman"/>
                <w:sz w:val="26"/>
                <w:szCs w:val="26"/>
              </w:rPr>
              <w:t xml:space="preserve">Педагогическим Советом </w:t>
            </w:r>
          </w:p>
          <w:p>
            <w:pPr>
              <w:spacing w:after="0" w:line="240" w:lineRule="auto"/>
              <w:contextualSpacing/>
              <w:rPr>
                <w:rFonts w:ascii="Times New Roman" w:hAnsi="Times New Roman"/>
                <w:bCs/>
                <w:sz w:val="26"/>
                <w:szCs w:val="26"/>
              </w:rPr>
            </w:pPr>
            <w:r>
              <w:rPr>
                <w:rFonts w:ascii="Times New Roman" w:hAnsi="Times New Roman"/>
                <w:bCs/>
                <w:sz w:val="26"/>
                <w:szCs w:val="26"/>
              </w:rPr>
              <w:t>МБДОУ «Д/с № 1»</w:t>
            </w:r>
          </w:p>
          <w:p>
            <w:pPr>
              <w:widowControl w:val="0"/>
              <w:autoSpaceDE w:val="0"/>
              <w:autoSpaceDN w:val="0"/>
              <w:adjustRightInd w:val="0"/>
              <w:spacing w:after="0" w:line="240" w:lineRule="auto"/>
              <w:contextualSpacing/>
              <w:jc w:val="both"/>
              <w:rPr>
                <w:rFonts w:ascii="Times New Roman" w:hAnsi="Times New Roman"/>
                <w:sz w:val="26"/>
                <w:szCs w:val="26"/>
              </w:rPr>
            </w:pPr>
            <w:r>
              <w:rPr>
                <w:rFonts w:ascii="Times New Roman" w:hAnsi="Times New Roman"/>
                <w:bCs/>
                <w:sz w:val="26"/>
                <w:szCs w:val="26"/>
              </w:rPr>
              <w:t xml:space="preserve">Протокол от </w:t>
            </w:r>
            <w:r>
              <w:rPr>
                <w:rFonts w:ascii="Times New Roman" w:hAnsi="Times New Roman"/>
                <w:sz w:val="26"/>
                <w:szCs w:val="26"/>
              </w:rPr>
              <w:t xml:space="preserve">«__»______20__г. </w:t>
            </w:r>
          </w:p>
          <w:p>
            <w:pPr>
              <w:widowControl w:val="0"/>
              <w:autoSpaceDE w:val="0"/>
              <w:autoSpaceDN w:val="0"/>
              <w:adjustRightInd w:val="0"/>
              <w:spacing w:after="0" w:line="240" w:lineRule="auto"/>
              <w:contextualSpacing/>
              <w:jc w:val="both"/>
              <w:rPr>
                <w:rFonts w:ascii="Times New Roman" w:hAnsi="Times New Roman"/>
                <w:sz w:val="26"/>
                <w:szCs w:val="26"/>
              </w:rPr>
            </w:pPr>
          </w:p>
          <w:p>
            <w:pPr>
              <w:spacing w:after="0" w:line="240" w:lineRule="auto"/>
              <w:contextualSpacing/>
              <w:rPr>
                <w:rFonts w:ascii="Times New Roman" w:hAnsi="Times New Roman"/>
              </w:rPr>
            </w:pPr>
          </w:p>
        </w:tc>
        <w:tc>
          <w:tcPr>
            <w:tcW w:w="4076" w:type="dxa"/>
          </w:tcPr>
          <w:p>
            <w:pPr>
              <w:spacing w:after="0" w:line="240" w:lineRule="auto"/>
              <w:contextualSpacing/>
              <w:rPr>
                <w:rFonts w:ascii="Times New Roman" w:hAnsi="Times New Roman"/>
                <w:b/>
                <w:sz w:val="26"/>
                <w:szCs w:val="26"/>
              </w:rPr>
            </w:pPr>
            <w:r>
              <w:rPr>
                <w:rFonts w:ascii="Times New Roman" w:hAnsi="Times New Roman"/>
                <w:b/>
                <w:sz w:val="26"/>
                <w:szCs w:val="26"/>
              </w:rPr>
              <w:t xml:space="preserve">       УТВЕРЖДАЮ</w:t>
            </w:r>
          </w:p>
          <w:p>
            <w:pPr>
              <w:spacing w:after="0" w:line="240" w:lineRule="auto"/>
              <w:contextualSpacing/>
              <w:jc w:val="center"/>
              <w:rPr>
                <w:rFonts w:ascii="Times New Roman" w:hAnsi="Times New Roman"/>
                <w:sz w:val="24"/>
                <w:szCs w:val="24"/>
              </w:rPr>
            </w:pPr>
            <w:r>
              <w:rPr>
                <w:rFonts w:ascii="Times New Roman" w:hAnsi="Times New Roman"/>
                <w:sz w:val="24"/>
                <w:szCs w:val="24"/>
              </w:rPr>
              <w:t xml:space="preserve">        Заведующий МБДОУ «Д/с № 1»</w:t>
            </w:r>
          </w:p>
          <w:p>
            <w:pPr>
              <w:spacing w:after="0" w:line="240" w:lineRule="auto"/>
              <w:contextualSpacing/>
              <w:jc w:val="center"/>
              <w:rPr>
                <w:rFonts w:ascii="Times New Roman" w:hAnsi="Times New Roman"/>
                <w:sz w:val="24"/>
                <w:szCs w:val="24"/>
              </w:rPr>
            </w:pPr>
            <w:r>
              <w:rPr>
                <w:rFonts w:ascii="Times New Roman" w:hAnsi="Times New Roman"/>
                <w:sz w:val="24"/>
                <w:szCs w:val="24"/>
              </w:rPr>
              <w:t xml:space="preserve">       ______________О.В. Рябова </w:t>
            </w:r>
          </w:p>
          <w:p>
            <w:pPr>
              <w:spacing w:after="0" w:line="240" w:lineRule="auto"/>
              <w:contextualSpacing/>
              <w:jc w:val="center"/>
              <w:rPr>
                <w:rFonts w:ascii="Times New Roman" w:hAnsi="Times New Roman"/>
                <w:sz w:val="24"/>
                <w:szCs w:val="24"/>
              </w:rPr>
            </w:pPr>
            <w:r>
              <w:rPr>
                <w:rFonts w:ascii="Times New Roman" w:hAnsi="Times New Roman"/>
                <w:sz w:val="24"/>
                <w:szCs w:val="24"/>
              </w:rPr>
              <w:t xml:space="preserve">        Приказ №     от _______20___г</w:t>
            </w:r>
          </w:p>
          <w:p>
            <w:pPr>
              <w:spacing w:after="0" w:line="240" w:lineRule="auto"/>
              <w:contextualSpacing/>
              <w:jc w:val="center"/>
              <w:rPr>
                <w:rFonts w:ascii="Times New Roman" w:hAnsi="Times New Roman"/>
                <w:sz w:val="24"/>
                <w:szCs w:val="24"/>
              </w:rPr>
            </w:pPr>
          </w:p>
        </w:tc>
      </w:tr>
    </w:tbl>
    <w:p>
      <w:pPr>
        <w:tabs>
          <w:tab w:val="left" w:pos="2895"/>
        </w:tabs>
        <w:spacing w:after="0" w:line="240" w:lineRule="auto"/>
        <w:jc w:val="center"/>
        <w:rPr>
          <w:rFonts w:ascii="Times New Roman" w:hAnsi="Times New Roman" w:cs="Times New Roman"/>
          <w:b/>
          <w:sz w:val="28"/>
          <w:szCs w:val="28"/>
        </w:rPr>
      </w:pPr>
    </w:p>
    <w:p>
      <w:pPr>
        <w:tabs>
          <w:tab w:val="left" w:pos="2895"/>
        </w:tabs>
        <w:spacing w:after="0" w:line="240" w:lineRule="auto"/>
        <w:jc w:val="center"/>
        <w:rPr>
          <w:rFonts w:ascii="Times New Roman" w:hAnsi="Times New Roman" w:cs="Times New Roman"/>
          <w:b/>
          <w:sz w:val="28"/>
          <w:szCs w:val="28"/>
        </w:rPr>
      </w:pPr>
    </w:p>
    <w:p>
      <w:pPr>
        <w:tabs>
          <w:tab w:val="left" w:pos="2895"/>
        </w:tabs>
        <w:spacing w:after="0" w:line="240" w:lineRule="auto"/>
        <w:jc w:val="center"/>
        <w:rPr>
          <w:rFonts w:ascii="Times New Roman" w:hAnsi="Times New Roman" w:cs="Times New Roman"/>
          <w:b/>
          <w:sz w:val="28"/>
          <w:szCs w:val="28"/>
        </w:rPr>
      </w:pPr>
    </w:p>
    <w:p>
      <w:pPr>
        <w:tabs>
          <w:tab w:val="left" w:pos="2895"/>
        </w:tabs>
        <w:spacing w:after="0" w:line="240" w:lineRule="auto"/>
        <w:jc w:val="center"/>
        <w:rPr>
          <w:rFonts w:ascii="Times New Roman" w:hAnsi="Times New Roman" w:cs="Times New Roman"/>
          <w:b/>
          <w:sz w:val="28"/>
          <w:szCs w:val="28"/>
        </w:rPr>
      </w:pPr>
    </w:p>
    <w:p>
      <w:pPr>
        <w:tabs>
          <w:tab w:val="left" w:pos="2895"/>
        </w:tabs>
        <w:spacing w:after="0" w:line="240" w:lineRule="auto"/>
        <w:jc w:val="center"/>
        <w:rPr>
          <w:rFonts w:ascii="Times New Roman" w:hAnsi="Times New Roman" w:cs="Times New Roman"/>
          <w:b/>
          <w:sz w:val="28"/>
          <w:szCs w:val="28"/>
        </w:rPr>
      </w:pPr>
    </w:p>
    <w:p>
      <w:pPr>
        <w:tabs>
          <w:tab w:val="left" w:pos="2895"/>
        </w:tabs>
        <w:spacing w:after="0" w:line="240" w:lineRule="auto"/>
        <w:jc w:val="center"/>
        <w:rPr>
          <w:rFonts w:ascii="Times New Roman" w:hAnsi="Times New Roman" w:cs="Times New Roman"/>
          <w:b/>
          <w:sz w:val="28"/>
          <w:szCs w:val="28"/>
        </w:rPr>
      </w:pPr>
    </w:p>
    <w:p>
      <w:pPr>
        <w:tabs>
          <w:tab w:val="left" w:pos="289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ПАРЦИАЛЬНАЯ ПРОГРАММА ФОРМИРОВАНИЯ ОСНОВ </w:t>
      </w:r>
    </w:p>
    <w:p>
      <w:pPr>
        <w:tabs>
          <w:tab w:val="left" w:pos="289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КРАЕВЕДЕНИЯ У ДОШКОЛЬНИКОВ СРЕДСТВАМИ  </w:t>
      </w:r>
    </w:p>
    <w:p>
      <w:pPr>
        <w:tabs>
          <w:tab w:val="left" w:pos="289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РЕАЛИЗАЦИИ РЕГИОНАЛЬНОГО КОМПОНЕНТА</w:t>
      </w:r>
    </w:p>
    <w:p>
      <w:pPr>
        <w:tabs>
          <w:tab w:val="left" w:pos="2640"/>
        </w:tabs>
        <w:spacing w:after="0" w:line="240" w:lineRule="auto"/>
        <w:rPr>
          <w:rFonts w:ascii="Times New Roman" w:hAnsi="Times New Roman" w:cs="Times New Roman"/>
          <w:sz w:val="28"/>
          <w:szCs w:val="28"/>
        </w:rPr>
      </w:pPr>
    </w:p>
    <w:p>
      <w:pPr>
        <w:tabs>
          <w:tab w:val="left" w:pos="2640"/>
        </w:tabs>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«ЮНЫЙ КРАЕВЕД»</w:t>
      </w:r>
    </w:p>
    <w:p>
      <w:pPr>
        <w:tabs>
          <w:tab w:val="left" w:pos="2640"/>
        </w:tabs>
        <w:spacing w:after="0" w:line="240" w:lineRule="auto"/>
        <w:jc w:val="center"/>
        <w:rPr>
          <w:rFonts w:ascii="Times New Roman" w:hAnsi="Times New Roman" w:cs="Times New Roman"/>
          <w:b/>
          <w:sz w:val="40"/>
          <w:szCs w:val="40"/>
        </w:rPr>
      </w:pPr>
    </w:p>
    <w:p>
      <w:pPr>
        <w:tabs>
          <w:tab w:val="left" w:pos="1530"/>
        </w:tabs>
        <w:spacing w:after="0" w:line="240" w:lineRule="auto"/>
        <w:jc w:val="center"/>
        <w:rPr>
          <w:rFonts w:ascii="Times New Roman" w:hAnsi="Times New Roman" w:cs="Times New Roman"/>
        </w:rPr>
      </w:pPr>
      <w:r>
        <w:rPr>
          <w:rFonts w:ascii="Times New Roman" w:hAnsi="Times New Roman" w:cs="Times New Roman"/>
        </w:rPr>
        <w:t xml:space="preserve">МУНИЦИПАЛЬНОГО БЮДЖЕТНОГО ДОШКОЛЬНОГО ОБРАЗОВАТЕЛЬНОГО УЧРЕЖДЕНИЯ </w:t>
      </w:r>
    </w:p>
    <w:p>
      <w:pPr>
        <w:tabs>
          <w:tab w:val="left" w:pos="1530"/>
        </w:tabs>
        <w:spacing w:after="0" w:line="240" w:lineRule="auto"/>
        <w:jc w:val="center"/>
        <w:rPr>
          <w:rFonts w:ascii="Times New Roman" w:hAnsi="Times New Roman" w:cs="Times New Roman"/>
        </w:rPr>
      </w:pPr>
      <w:r>
        <w:rPr>
          <w:rFonts w:ascii="Times New Roman" w:hAnsi="Times New Roman" w:cs="Times New Roman"/>
        </w:rPr>
        <w:t xml:space="preserve">МУНИЦИПАЛЬНОГО ОБРАЗОВАНИЯ "ГОРОД БУГУРУСЛАН"                                     </w:t>
      </w:r>
    </w:p>
    <w:p>
      <w:pPr>
        <w:tabs>
          <w:tab w:val="left" w:pos="1530"/>
        </w:tabs>
        <w:spacing w:after="0" w:line="240" w:lineRule="auto"/>
        <w:jc w:val="center"/>
        <w:rPr>
          <w:rFonts w:ascii="Times New Roman" w:hAnsi="Times New Roman" w:cs="Times New Roman"/>
        </w:rPr>
      </w:pPr>
      <w:r>
        <w:rPr>
          <w:rFonts w:ascii="Times New Roman" w:hAnsi="Times New Roman" w:cs="Times New Roman"/>
        </w:rPr>
        <w:t xml:space="preserve"> «ДЕТСКИЙ САД ПРИСМОТРА И ОЗДОРОВЛЕНИЯ  № 1»</w:t>
      </w:r>
    </w:p>
    <w:p>
      <w:pPr>
        <w:tabs>
          <w:tab w:val="left" w:pos="1530"/>
        </w:tabs>
        <w:spacing w:after="0" w:line="240" w:lineRule="auto"/>
        <w:jc w:val="center"/>
        <w:rPr>
          <w:rFonts w:ascii="Times New Roman" w:hAnsi="Times New Roman" w:cs="Times New Roman"/>
          <w:sz w:val="32"/>
          <w:szCs w:val="32"/>
        </w:rPr>
      </w:pPr>
    </w:p>
    <w:p>
      <w:pPr>
        <w:tabs>
          <w:tab w:val="left" w:pos="1530"/>
        </w:tabs>
        <w:spacing w:after="0" w:line="240" w:lineRule="auto"/>
        <w:jc w:val="center"/>
        <w:rPr>
          <w:rFonts w:ascii="Times New Roman" w:hAnsi="Times New Roman" w:cs="Times New Roman"/>
          <w:sz w:val="32"/>
          <w:szCs w:val="32"/>
        </w:rPr>
      </w:pPr>
    </w:p>
    <w:p>
      <w:pPr>
        <w:spacing w:after="0" w:line="240" w:lineRule="auto"/>
        <w:rPr>
          <w:rFonts w:ascii="Times New Roman" w:hAnsi="Times New Roman" w:cs="Times New Roman"/>
          <w:sz w:val="32"/>
          <w:szCs w:val="32"/>
        </w:rPr>
      </w:pPr>
    </w:p>
    <w:p>
      <w:pPr>
        <w:spacing w:after="0" w:line="240" w:lineRule="auto"/>
        <w:rPr>
          <w:rFonts w:ascii="Times New Roman" w:hAnsi="Times New Roman" w:cs="Times New Roman"/>
          <w:sz w:val="32"/>
          <w:szCs w:val="32"/>
        </w:rPr>
      </w:pPr>
    </w:p>
    <w:p>
      <w:pPr>
        <w:spacing w:after="0" w:line="240" w:lineRule="auto"/>
        <w:rPr>
          <w:rFonts w:ascii="Times New Roman" w:hAnsi="Times New Roman" w:cs="Times New Roman"/>
          <w:sz w:val="32"/>
          <w:szCs w:val="32"/>
        </w:rPr>
      </w:pPr>
    </w:p>
    <w:p>
      <w:pPr>
        <w:spacing w:after="0" w:line="240" w:lineRule="auto"/>
        <w:rPr>
          <w:rFonts w:ascii="Times New Roman" w:hAnsi="Times New Roman" w:cs="Times New Roman"/>
          <w:sz w:val="32"/>
          <w:szCs w:val="32"/>
        </w:rPr>
      </w:pPr>
    </w:p>
    <w:p>
      <w:pPr>
        <w:spacing w:after="0" w:line="240" w:lineRule="auto"/>
        <w:rPr>
          <w:rFonts w:ascii="Times New Roman" w:hAnsi="Times New Roman" w:cs="Times New Roman"/>
          <w:sz w:val="32"/>
          <w:szCs w:val="32"/>
        </w:rPr>
      </w:pPr>
    </w:p>
    <w:p>
      <w:pPr>
        <w:tabs>
          <w:tab w:val="left" w:pos="6555"/>
        </w:tabs>
        <w:spacing w:after="0" w:line="240" w:lineRule="auto"/>
        <w:jc w:val="center"/>
        <w:rPr>
          <w:rFonts w:ascii="Times New Roman" w:hAnsi="Times New Roman"/>
          <w:sz w:val="24"/>
          <w:szCs w:val="24"/>
        </w:rPr>
      </w:pPr>
      <w:r>
        <w:rPr>
          <w:rFonts w:hint="default" w:ascii="Times New Roman" w:hAnsi="Times New Roman"/>
          <w:b/>
          <w:sz w:val="24"/>
          <w:szCs w:val="24"/>
          <w:lang w:val="ru-RU"/>
        </w:rPr>
        <w:t xml:space="preserve">                                                        </w:t>
      </w:r>
      <w:bookmarkStart w:id="0" w:name="_GoBack"/>
      <w:bookmarkEnd w:id="0"/>
      <w:r>
        <w:rPr>
          <w:rFonts w:ascii="Times New Roman" w:hAnsi="Times New Roman"/>
          <w:b/>
          <w:sz w:val="24"/>
          <w:szCs w:val="24"/>
        </w:rPr>
        <w:t>Разработчики:</w:t>
      </w:r>
    </w:p>
    <w:p>
      <w:pPr>
        <w:tabs>
          <w:tab w:val="left" w:pos="6555"/>
        </w:tabs>
        <w:spacing w:after="0" w:line="240" w:lineRule="auto"/>
        <w:jc w:val="center"/>
        <w:rPr>
          <w:rFonts w:ascii="Times New Roman" w:hAnsi="Times New Roman"/>
          <w:sz w:val="24"/>
          <w:szCs w:val="24"/>
        </w:rPr>
      </w:pPr>
      <w:r>
        <w:rPr>
          <w:rFonts w:ascii="Times New Roman" w:hAnsi="Times New Roman"/>
          <w:sz w:val="24"/>
          <w:szCs w:val="24"/>
        </w:rPr>
        <w:t xml:space="preserve">                                                                                      творческая группа  воспитателей</w:t>
      </w:r>
    </w:p>
    <w:p>
      <w:pPr>
        <w:tabs>
          <w:tab w:val="left" w:pos="6555"/>
        </w:tabs>
        <w:spacing w:after="0" w:line="240" w:lineRule="auto"/>
        <w:jc w:val="center"/>
        <w:rPr>
          <w:rFonts w:ascii="Times New Roman" w:hAnsi="Times New Roman"/>
          <w:sz w:val="24"/>
          <w:szCs w:val="24"/>
        </w:rPr>
      </w:pPr>
      <w:r>
        <w:rPr>
          <w:rFonts w:ascii="Times New Roman" w:hAnsi="Times New Roman"/>
          <w:sz w:val="24"/>
          <w:szCs w:val="24"/>
        </w:rPr>
        <w:t xml:space="preserve">                                                            МБДОУ «Д/с№1»</w:t>
      </w:r>
    </w:p>
    <w:p>
      <w:pPr>
        <w:tabs>
          <w:tab w:val="left" w:pos="6555"/>
        </w:tabs>
        <w:spacing w:after="0" w:line="240" w:lineRule="auto"/>
        <w:jc w:val="center"/>
        <w:rPr>
          <w:rFonts w:ascii="Times New Roman" w:hAnsi="Times New Roman"/>
          <w:sz w:val="24"/>
          <w:szCs w:val="24"/>
        </w:rPr>
      </w:pPr>
    </w:p>
    <w:p>
      <w:pPr>
        <w:spacing w:after="0" w:line="240" w:lineRule="auto"/>
        <w:jc w:val="right"/>
        <w:rPr>
          <w:rFonts w:ascii="Times New Roman" w:hAnsi="Times New Roman" w:cs="Times New Roman"/>
          <w:sz w:val="32"/>
          <w:szCs w:val="32"/>
        </w:rPr>
      </w:pPr>
    </w:p>
    <w:p>
      <w:pPr>
        <w:spacing w:after="0" w:line="240" w:lineRule="auto"/>
        <w:rPr>
          <w:rFonts w:ascii="Times New Roman" w:hAnsi="Times New Roman" w:cs="Times New Roman"/>
          <w:sz w:val="32"/>
          <w:szCs w:val="32"/>
        </w:rPr>
      </w:pPr>
    </w:p>
    <w:p>
      <w:pPr>
        <w:spacing w:after="0" w:line="240" w:lineRule="auto"/>
        <w:rPr>
          <w:rFonts w:ascii="Times New Roman" w:hAnsi="Times New Roman" w:cs="Times New Roman"/>
          <w:sz w:val="32"/>
          <w:szCs w:val="32"/>
        </w:rPr>
      </w:pPr>
    </w:p>
    <w:p>
      <w:pPr>
        <w:spacing w:after="0" w:line="240" w:lineRule="auto"/>
        <w:rPr>
          <w:rFonts w:ascii="Times New Roman" w:hAnsi="Times New Roman" w:cs="Times New Roman"/>
          <w:sz w:val="32"/>
          <w:szCs w:val="32"/>
        </w:rPr>
      </w:pPr>
    </w:p>
    <w:p>
      <w:pPr>
        <w:spacing w:after="0" w:line="240" w:lineRule="auto"/>
        <w:rPr>
          <w:rFonts w:ascii="Times New Roman" w:hAnsi="Times New Roman" w:cs="Times New Roman"/>
          <w:sz w:val="32"/>
          <w:szCs w:val="32"/>
        </w:rPr>
      </w:pPr>
    </w:p>
    <w:p>
      <w:pPr>
        <w:spacing w:after="0" w:line="240" w:lineRule="auto"/>
        <w:rPr>
          <w:rFonts w:ascii="Times New Roman" w:hAnsi="Times New Roman" w:cs="Times New Roman"/>
          <w:sz w:val="32"/>
          <w:szCs w:val="32"/>
        </w:rPr>
      </w:pPr>
    </w:p>
    <w:p>
      <w:pPr>
        <w:tabs>
          <w:tab w:val="left" w:pos="6555"/>
        </w:tabs>
        <w:spacing w:after="0" w:line="240" w:lineRule="auto"/>
        <w:jc w:val="right"/>
        <w:rPr>
          <w:rFonts w:ascii="Times New Roman" w:hAnsi="Times New Roman" w:cs="Times New Roman"/>
          <w:b/>
        </w:rPr>
      </w:pPr>
    </w:p>
    <w:p>
      <w:pPr>
        <w:tabs>
          <w:tab w:val="left" w:pos="6555"/>
        </w:tabs>
        <w:spacing w:after="0" w:line="240" w:lineRule="auto"/>
        <w:jc w:val="right"/>
        <w:rPr>
          <w:rFonts w:ascii="Times New Roman" w:hAnsi="Times New Roman" w:cs="Times New Roman"/>
          <w:b/>
        </w:rPr>
      </w:pPr>
    </w:p>
    <w:p>
      <w:pPr>
        <w:tabs>
          <w:tab w:val="left" w:pos="6555"/>
        </w:tabs>
        <w:spacing w:after="0" w:line="240" w:lineRule="auto"/>
        <w:jc w:val="right"/>
        <w:rPr>
          <w:rFonts w:ascii="Times New Roman" w:hAnsi="Times New Roman" w:cs="Times New Roman"/>
          <w:b/>
        </w:rPr>
      </w:pPr>
    </w:p>
    <w:p>
      <w:pPr>
        <w:tabs>
          <w:tab w:val="left" w:pos="6555"/>
        </w:tabs>
        <w:spacing w:after="0" w:line="240" w:lineRule="auto"/>
        <w:jc w:val="right"/>
        <w:rPr>
          <w:rFonts w:ascii="Times New Roman" w:hAnsi="Times New Roman" w:cs="Times New Roman"/>
          <w:b/>
        </w:rPr>
      </w:pPr>
    </w:p>
    <w:p>
      <w:pPr>
        <w:tabs>
          <w:tab w:val="left" w:pos="6555"/>
        </w:tabs>
        <w:spacing w:after="0" w:line="240" w:lineRule="auto"/>
        <w:jc w:val="right"/>
        <w:rPr>
          <w:rFonts w:ascii="Times New Roman" w:hAnsi="Times New Roman" w:cs="Times New Roman"/>
          <w:b/>
        </w:rPr>
      </w:pPr>
    </w:p>
    <w:p>
      <w:pPr>
        <w:tabs>
          <w:tab w:val="left" w:pos="6555"/>
        </w:tabs>
        <w:spacing w:after="0" w:line="240" w:lineRule="auto"/>
        <w:jc w:val="right"/>
        <w:rPr>
          <w:rFonts w:ascii="Times New Roman" w:hAnsi="Times New Roman" w:cs="Times New Roman"/>
          <w:b/>
        </w:rPr>
      </w:pPr>
    </w:p>
    <w:p>
      <w:pPr>
        <w:tabs>
          <w:tab w:val="left" w:pos="3075"/>
        </w:tabs>
        <w:spacing w:after="0" w:line="240" w:lineRule="auto"/>
        <w:jc w:val="center"/>
        <w:rPr>
          <w:rFonts w:ascii="Times New Roman" w:hAnsi="Times New Roman" w:cs="Times New Roman"/>
          <w:b/>
        </w:rPr>
      </w:pPr>
      <w:r>
        <w:rPr>
          <w:rFonts w:ascii="Times New Roman" w:hAnsi="Times New Roman" w:cs="Times New Roman"/>
          <w:b/>
        </w:rPr>
        <w:t>Бугуруслан, 2023</w:t>
      </w:r>
    </w:p>
    <w:p>
      <w:pPr>
        <w:tabs>
          <w:tab w:val="left" w:pos="6555"/>
        </w:tabs>
        <w:spacing w:after="0" w:line="240" w:lineRule="auto"/>
        <w:jc w:val="right"/>
        <w:rPr>
          <w:rFonts w:ascii="Times New Roman" w:hAnsi="Times New Roman" w:cs="Times New Roman"/>
          <w:b/>
        </w:rPr>
      </w:pPr>
    </w:p>
    <w:p>
      <w:pPr>
        <w:spacing w:after="0"/>
      </w:pPr>
    </w:p>
    <w:p>
      <w:pPr>
        <w:tabs>
          <w:tab w:val="left" w:pos="851"/>
        </w:tabs>
        <w:spacing w:after="0" w:line="240" w:lineRule="auto"/>
        <w:jc w:val="center"/>
        <w:rPr>
          <w:rFonts w:ascii="Times New Roman" w:hAnsi="Times New Roman"/>
          <w:sz w:val="32"/>
          <w:szCs w:val="28"/>
        </w:rPr>
      </w:pPr>
      <w:r>
        <w:rPr>
          <w:rFonts w:ascii="Times New Roman" w:hAnsi="Times New Roman"/>
          <w:b/>
          <w:bCs/>
          <w:caps/>
          <w:sz w:val="32"/>
          <w:szCs w:val="28"/>
        </w:rPr>
        <w:t xml:space="preserve">Содержание </w:t>
      </w:r>
    </w:p>
    <w:p>
      <w:pPr>
        <w:spacing w:after="0" w:line="240" w:lineRule="auto"/>
        <w:jc w:val="both"/>
        <w:rPr>
          <w:rFonts w:ascii="Times New Roman" w:hAnsi="Times New Roman"/>
          <w:b/>
          <w:caps/>
          <w:sz w:val="28"/>
          <w:szCs w:val="28"/>
        </w:rPr>
      </w:pPr>
    </w:p>
    <w:tbl>
      <w:tblPr>
        <w:tblStyle w:val="4"/>
        <w:tblW w:w="5000" w:type="pct"/>
        <w:tblInd w:w="0" w:type="dxa"/>
        <w:tblLayout w:type="autofit"/>
        <w:tblCellMar>
          <w:top w:w="0" w:type="dxa"/>
          <w:left w:w="108" w:type="dxa"/>
          <w:bottom w:w="0" w:type="dxa"/>
          <w:right w:w="108" w:type="dxa"/>
        </w:tblCellMar>
      </w:tblPr>
      <w:tblGrid>
        <w:gridCol w:w="652"/>
        <w:gridCol w:w="8375"/>
        <w:gridCol w:w="828"/>
      </w:tblGrid>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w:t>
            </w:r>
          </w:p>
        </w:tc>
        <w:tc>
          <w:tcPr>
            <w:tcW w:w="4249" w:type="pct"/>
            <w:shd w:val="clear" w:color="auto" w:fill="auto"/>
          </w:tcPr>
          <w:p>
            <w:pPr>
              <w:tabs>
                <w:tab w:val="left" w:pos="4326"/>
              </w:tabs>
              <w:spacing w:after="0" w:line="240" w:lineRule="auto"/>
              <w:outlineLvl w:val="0"/>
              <w:rPr>
                <w:rFonts w:ascii="Times New Roman" w:hAnsi="Times New Roman" w:cs="Times New Roman"/>
                <w:b/>
                <w:sz w:val="28"/>
                <w:szCs w:val="28"/>
              </w:rPr>
            </w:pPr>
            <w:r>
              <w:rPr>
                <w:rFonts w:ascii="Times New Roman" w:hAnsi="Times New Roman" w:cs="Times New Roman"/>
                <w:b/>
                <w:sz w:val="28"/>
                <w:szCs w:val="28"/>
              </w:rPr>
              <w:t>Целевой раздел. Пояснительная записка…………………………..</w:t>
            </w:r>
          </w:p>
        </w:tc>
        <w:tc>
          <w:tcPr>
            <w:tcW w:w="420" w:type="pct"/>
            <w:shd w:val="clear" w:color="auto" w:fill="auto"/>
          </w:tcPr>
          <w:p>
            <w:pPr>
              <w:tabs>
                <w:tab w:val="left" w:pos="4326"/>
              </w:tabs>
              <w:spacing w:after="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4</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cs="Times New Roman"/>
                <w:sz w:val="28"/>
                <w:szCs w:val="28"/>
              </w:rPr>
              <w:t>1.1.</w:t>
            </w:r>
          </w:p>
        </w:tc>
        <w:tc>
          <w:tcPr>
            <w:tcW w:w="4249"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Актуальность </w:t>
            </w:r>
            <w:r>
              <w:rPr>
                <w:rFonts w:ascii="Times New Roman" w:hAnsi="Times New Roman" w:cs="Times New Roman"/>
                <w:bCs/>
                <w:sz w:val="28"/>
                <w:szCs w:val="28"/>
              </w:rPr>
              <w:t>парциальной образовательной программы…………...</w:t>
            </w:r>
          </w:p>
        </w:tc>
        <w:tc>
          <w:tcPr>
            <w:tcW w:w="420" w:type="pct"/>
            <w:shd w:val="clear" w:color="auto" w:fill="auto"/>
          </w:tcPr>
          <w:p>
            <w:pPr>
              <w:tabs>
                <w:tab w:val="left" w:pos="4326"/>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4</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cs="Times New Roman"/>
                <w:sz w:val="28"/>
                <w:szCs w:val="28"/>
              </w:rPr>
              <w:t>1.2.</w:t>
            </w:r>
          </w:p>
        </w:tc>
        <w:tc>
          <w:tcPr>
            <w:tcW w:w="4249"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Цель и задачи </w:t>
            </w:r>
            <w:r>
              <w:rPr>
                <w:rFonts w:ascii="Times New Roman" w:hAnsi="Times New Roman" w:cs="Times New Roman"/>
                <w:bCs/>
                <w:sz w:val="28"/>
                <w:szCs w:val="28"/>
              </w:rPr>
              <w:t>парциальной образовательной программы…………...</w:t>
            </w:r>
          </w:p>
        </w:tc>
        <w:tc>
          <w:tcPr>
            <w:tcW w:w="420" w:type="pct"/>
            <w:shd w:val="clear" w:color="auto" w:fill="auto"/>
          </w:tcPr>
          <w:p>
            <w:pPr>
              <w:tabs>
                <w:tab w:val="left" w:pos="4326"/>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5</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cs="Times New Roman"/>
                <w:sz w:val="28"/>
                <w:szCs w:val="28"/>
              </w:rPr>
              <w:t>1.3.</w:t>
            </w:r>
          </w:p>
        </w:tc>
        <w:tc>
          <w:tcPr>
            <w:tcW w:w="4249"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cs="Times New Roman"/>
                <w:sz w:val="28"/>
                <w:szCs w:val="28"/>
              </w:rPr>
              <w:t>Принципы и подходы, осуществляемые в процессе реализации программы………………………………………………………….........</w:t>
            </w:r>
          </w:p>
        </w:tc>
        <w:tc>
          <w:tcPr>
            <w:tcW w:w="420" w:type="pct"/>
            <w:shd w:val="clear" w:color="auto" w:fill="auto"/>
          </w:tcPr>
          <w:p>
            <w:pPr>
              <w:tabs>
                <w:tab w:val="left" w:pos="4326"/>
              </w:tabs>
              <w:spacing w:after="0" w:line="240" w:lineRule="auto"/>
              <w:jc w:val="center"/>
              <w:outlineLvl w:val="0"/>
              <w:rPr>
                <w:rFonts w:ascii="Times New Roman" w:hAnsi="Times New Roman" w:cs="Times New Roman"/>
                <w:sz w:val="28"/>
                <w:szCs w:val="28"/>
              </w:rPr>
            </w:pPr>
          </w:p>
          <w:p>
            <w:pPr>
              <w:tabs>
                <w:tab w:val="left" w:pos="4326"/>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5</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cs="Times New Roman"/>
                <w:sz w:val="28"/>
                <w:szCs w:val="28"/>
              </w:rPr>
              <w:t>1.4.</w:t>
            </w:r>
          </w:p>
        </w:tc>
        <w:tc>
          <w:tcPr>
            <w:tcW w:w="4249"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cs="Times New Roman"/>
                <w:sz w:val="28"/>
                <w:szCs w:val="28"/>
              </w:rPr>
              <w:t>Возраст детей, на которых рассчитана программа…...........................</w:t>
            </w:r>
          </w:p>
        </w:tc>
        <w:tc>
          <w:tcPr>
            <w:tcW w:w="420" w:type="pct"/>
            <w:shd w:val="clear" w:color="auto" w:fill="auto"/>
          </w:tcPr>
          <w:p>
            <w:pPr>
              <w:tabs>
                <w:tab w:val="left" w:pos="4326"/>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6</w:t>
            </w:r>
          </w:p>
        </w:tc>
      </w:tr>
      <w:tr>
        <w:tblPrEx>
          <w:tblCellMar>
            <w:top w:w="0" w:type="dxa"/>
            <w:left w:w="108" w:type="dxa"/>
            <w:bottom w:w="0" w:type="dxa"/>
            <w:right w:w="108" w:type="dxa"/>
          </w:tblCellMar>
        </w:tblPrEx>
        <w:trPr>
          <w:trHeight w:val="720" w:hRule="atLeast"/>
        </w:trPr>
        <w:tc>
          <w:tcPr>
            <w:tcW w:w="331"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cs="Times New Roman"/>
                <w:sz w:val="28"/>
                <w:szCs w:val="28"/>
              </w:rPr>
              <w:t>1.5.</w:t>
            </w:r>
          </w:p>
        </w:tc>
        <w:tc>
          <w:tcPr>
            <w:tcW w:w="4249"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освоения детьми </w:t>
            </w:r>
            <w:r>
              <w:rPr>
                <w:rFonts w:ascii="Times New Roman" w:hAnsi="Times New Roman" w:cs="Times New Roman"/>
                <w:bCs/>
                <w:sz w:val="28"/>
                <w:szCs w:val="28"/>
              </w:rPr>
              <w:t>парциальной образовательной программы</w:t>
            </w:r>
          </w:p>
        </w:tc>
        <w:tc>
          <w:tcPr>
            <w:tcW w:w="420" w:type="pct"/>
            <w:shd w:val="clear" w:color="auto" w:fill="auto"/>
          </w:tcPr>
          <w:p>
            <w:pPr>
              <w:tabs>
                <w:tab w:val="left" w:pos="4326"/>
              </w:tabs>
              <w:spacing w:after="0" w:line="240" w:lineRule="auto"/>
              <w:jc w:val="center"/>
              <w:outlineLvl w:val="0"/>
              <w:rPr>
                <w:rFonts w:ascii="Times New Roman" w:hAnsi="Times New Roman" w:cs="Times New Roman"/>
                <w:sz w:val="28"/>
                <w:szCs w:val="28"/>
              </w:rPr>
            </w:pPr>
          </w:p>
          <w:p>
            <w:pPr>
              <w:tabs>
                <w:tab w:val="left" w:pos="4326"/>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7</w:t>
            </w:r>
          </w:p>
        </w:tc>
      </w:tr>
      <w:tr>
        <w:tblPrEx>
          <w:tblCellMar>
            <w:top w:w="0" w:type="dxa"/>
            <w:left w:w="108" w:type="dxa"/>
            <w:bottom w:w="0" w:type="dxa"/>
            <w:right w:w="108" w:type="dxa"/>
          </w:tblCellMar>
        </w:tblPrEx>
        <w:trPr>
          <w:trHeight w:val="326" w:hRule="atLeast"/>
        </w:trPr>
        <w:tc>
          <w:tcPr>
            <w:tcW w:w="331"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cs="Times New Roman"/>
                <w:sz w:val="28"/>
                <w:szCs w:val="28"/>
              </w:rPr>
              <w:t>1.6.</w:t>
            </w:r>
          </w:p>
        </w:tc>
        <w:tc>
          <w:tcPr>
            <w:tcW w:w="4249" w:type="pct"/>
            <w:shd w:val="clear" w:color="auto" w:fill="auto"/>
          </w:tcPr>
          <w:p>
            <w:pPr>
              <w:spacing w:after="0" w:line="360" w:lineRule="auto"/>
              <w:ind w:hanging="85"/>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Обоснование выбора содержания образовательной программы</w:t>
            </w:r>
          </w:p>
        </w:tc>
        <w:tc>
          <w:tcPr>
            <w:tcW w:w="420" w:type="pct"/>
            <w:shd w:val="clear" w:color="auto" w:fill="auto"/>
          </w:tcPr>
          <w:p>
            <w:pPr>
              <w:tabs>
                <w:tab w:val="left" w:pos="4326"/>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9</w:t>
            </w:r>
          </w:p>
        </w:tc>
      </w:tr>
      <w:tr>
        <w:tblPrEx>
          <w:tblCellMar>
            <w:top w:w="0" w:type="dxa"/>
            <w:left w:w="108" w:type="dxa"/>
            <w:bottom w:w="0" w:type="dxa"/>
            <w:right w:w="108" w:type="dxa"/>
          </w:tblCellMar>
        </w:tblPrEx>
        <w:trPr>
          <w:trHeight w:val="390" w:hRule="atLeast"/>
        </w:trPr>
        <w:tc>
          <w:tcPr>
            <w:tcW w:w="331"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cs="Times New Roman"/>
                <w:sz w:val="28"/>
                <w:szCs w:val="28"/>
              </w:rPr>
              <w:t>1.7.</w:t>
            </w:r>
          </w:p>
        </w:tc>
        <w:tc>
          <w:tcPr>
            <w:tcW w:w="4249" w:type="pct"/>
            <w:shd w:val="clear" w:color="auto" w:fill="auto"/>
          </w:tcPr>
          <w:p>
            <w:pPr>
              <w:tabs>
                <w:tab w:val="left" w:pos="1134"/>
              </w:tabs>
              <w:spacing w:after="0" w:line="240" w:lineRule="auto"/>
              <w:ind w:left="-85"/>
              <w:rPr>
                <w:rFonts w:ascii="Times New Roman" w:hAnsi="Times New Roman" w:cs="Times New Roman"/>
                <w:sz w:val="28"/>
                <w:szCs w:val="28"/>
              </w:rPr>
            </w:pPr>
            <w:r>
              <w:rPr>
                <w:rFonts w:ascii="Times New Roman" w:hAnsi="Times New Roman" w:cs="Times New Roman"/>
                <w:sz w:val="28"/>
                <w:szCs w:val="28"/>
              </w:rPr>
              <w:t>Формы подведения итогов</w:t>
            </w:r>
          </w:p>
        </w:tc>
        <w:tc>
          <w:tcPr>
            <w:tcW w:w="420" w:type="pct"/>
            <w:shd w:val="clear" w:color="auto" w:fill="auto"/>
          </w:tcPr>
          <w:p>
            <w:pPr>
              <w:tabs>
                <w:tab w:val="left" w:pos="4326"/>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10</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b/>
                <w:sz w:val="28"/>
                <w:szCs w:val="28"/>
              </w:rPr>
            </w:pPr>
            <w:r>
              <w:rPr>
                <w:rFonts w:ascii="Times New Roman" w:hAnsi="Times New Roman" w:cs="Times New Roman"/>
                <w:b/>
                <w:sz w:val="28"/>
                <w:szCs w:val="28"/>
                <w:lang w:val="en-US"/>
              </w:rPr>
              <w:t>II.</w:t>
            </w:r>
          </w:p>
        </w:tc>
        <w:tc>
          <w:tcPr>
            <w:tcW w:w="4249" w:type="pct"/>
            <w:shd w:val="clear" w:color="auto" w:fill="auto"/>
          </w:tcPr>
          <w:p>
            <w:pPr>
              <w:tabs>
                <w:tab w:val="left" w:pos="4326"/>
              </w:tabs>
              <w:spacing w:after="0" w:line="240" w:lineRule="auto"/>
              <w:outlineLvl w:val="0"/>
              <w:rPr>
                <w:rFonts w:ascii="Times New Roman" w:hAnsi="Times New Roman" w:cs="Times New Roman"/>
                <w:b/>
                <w:sz w:val="28"/>
                <w:szCs w:val="28"/>
              </w:rPr>
            </w:pPr>
            <w:r>
              <w:rPr>
                <w:rFonts w:ascii="Times New Roman" w:hAnsi="Times New Roman" w:cs="Times New Roman"/>
                <w:b/>
                <w:sz w:val="28"/>
                <w:szCs w:val="28"/>
              </w:rPr>
              <w:t>Содержательный раздел……………………………………………...</w:t>
            </w:r>
          </w:p>
        </w:tc>
        <w:tc>
          <w:tcPr>
            <w:tcW w:w="420" w:type="pct"/>
            <w:shd w:val="clear" w:color="auto" w:fill="auto"/>
          </w:tcPr>
          <w:p>
            <w:pPr>
              <w:tabs>
                <w:tab w:val="left" w:pos="4326"/>
              </w:tabs>
              <w:spacing w:after="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13</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cs="Times New Roman"/>
                <w:bCs/>
                <w:sz w:val="28"/>
                <w:szCs w:val="28"/>
              </w:rPr>
              <w:t>2.1.</w:t>
            </w:r>
          </w:p>
        </w:tc>
        <w:tc>
          <w:tcPr>
            <w:tcW w:w="4249"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cs="Times New Roman"/>
                <w:sz w:val="28"/>
                <w:szCs w:val="28"/>
              </w:rPr>
              <w:t>Проектирование образовательной работы по программе……………</w:t>
            </w:r>
          </w:p>
        </w:tc>
        <w:tc>
          <w:tcPr>
            <w:tcW w:w="420" w:type="pct"/>
            <w:shd w:val="clear" w:color="auto" w:fill="auto"/>
          </w:tcPr>
          <w:p>
            <w:pPr>
              <w:tabs>
                <w:tab w:val="left" w:pos="4326"/>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13</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bCs/>
                <w:sz w:val="28"/>
                <w:szCs w:val="28"/>
              </w:rPr>
            </w:pPr>
            <w:r>
              <w:rPr>
                <w:rFonts w:ascii="Times New Roman" w:hAnsi="Times New Roman" w:cs="Times New Roman"/>
                <w:sz w:val="28"/>
                <w:szCs w:val="28"/>
              </w:rPr>
              <w:t>2.2.</w:t>
            </w:r>
          </w:p>
        </w:tc>
        <w:tc>
          <w:tcPr>
            <w:tcW w:w="4249" w:type="pct"/>
            <w:shd w:val="clear" w:color="auto" w:fill="auto"/>
          </w:tcPr>
          <w:p>
            <w:pPr>
              <w:spacing w:after="0" w:line="360" w:lineRule="auto"/>
              <w:jc w:val="both"/>
              <w:rPr>
                <w:rFonts w:ascii="Times New Roman" w:hAnsi="Times New Roman"/>
                <w:sz w:val="28"/>
                <w:szCs w:val="28"/>
              </w:rPr>
            </w:pPr>
            <w:r>
              <w:rPr>
                <w:rFonts w:ascii="Times New Roman" w:hAnsi="Times New Roman"/>
                <w:sz w:val="28"/>
                <w:szCs w:val="28"/>
              </w:rPr>
              <w:t>Содержание парциальной образовательной программы</w:t>
            </w:r>
          </w:p>
        </w:tc>
        <w:tc>
          <w:tcPr>
            <w:tcW w:w="420" w:type="pct"/>
            <w:shd w:val="clear" w:color="auto" w:fill="auto"/>
          </w:tcPr>
          <w:p>
            <w:pPr>
              <w:tabs>
                <w:tab w:val="left" w:pos="4326"/>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25</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eastAsia="Times New Roman" w:cs="Times New Roman"/>
                <w:b/>
                <w:bCs/>
                <w:color w:val="000000"/>
                <w:sz w:val="28"/>
                <w:szCs w:val="28"/>
              </w:rPr>
              <w:t>2.3.</w:t>
            </w:r>
          </w:p>
        </w:tc>
        <w:tc>
          <w:tcPr>
            <w:tcW w:w="4249" w:type="pct"/>
            <w:shd w:val="clear" w:color="auto" w:fill="auto"/>
          </w:tcPr>
          <w:p>
            <w:pPr>
              <w:tabs>
                <w:tab w:val="left" w:pos="4326"/>
              </w:tabs>
              <w:spacing w:after="0" w:line="240" w:lineRule="auto"/>
              <w:outlineLvl w:val="0"/>
              <w:rPr>
                <w:rFonts w:ascii="Times New Roman" w:hAnsi="Times New Roman" w:cs="Times New Roman"/>
                <w:sz w:val="28"/>
                <w:szCs w:val="28"/>
              </w:rPr>
            </w:pPr>
          </w:p>
        </w:tc>
        <w:tc>
          <w:tcPr>
            <w:tcW w:w="420" w:type="pct"/>
            <w:shd w:val="clear" w:color="auto" w:fill="auto"/>
          </w:tcPr>
          <w:p>
            <w:pPr>
              <w:tabs>
                <w:tab w:val="left" w:pos="4326"/>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22</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b/>
                <w:bCs/>
                <w:sz w:val="28"/>
                <w:szCs w:val="28"/>
              </w:rPr>
            </w:pPr>
            <w:r>
              <w:rPr>
                <w:rFonts w:ascii="Times New Roman" w:hAnsi="Times New Roman" w:cs="Times New Roman"/>
                <w:b/>
                <w:bCs/>
                <w:sz w:val="28"/>
                <w:szCs w:val="28"/>
                <w:lang w:val="en-US"/>
              </w:rPr>
              <w:t>III</w:t>
            </w:r>
            <w:r>
              <w:rPr>
                <w:rFonts w:ascii="Times New Roman" w:hAnsi="Times New Roman" w:cs="Times New Roman"/>
                <w:b/>
                <w:bCs/>
                <w:sz w:val="28"/>
                <w:szCs w:val="28"/>
              </w:rPr>
              <w:t>.</w:t>
            </w:r>
          </w:p>
        </w:tc>
        <w:tc>
          <w:tcPr>
            <w:tcW w:w="4249" w:type="pct"/>
            <w:shd w:val="clear" w:color="auto" w:fill="auto"/>
          </w:tcPr>
          <w:p>
            <w:pPr>
              <w:tabs>
                <w:tab w:val="left" w:pos="4326"/>
              </w:tabs>
              <w:spacing w:after="0" w:line="240" w:lineRule="auto"/>
              <w:outlineLvl w:val="0"/>
              <w:rPr>
                <w:rFonts w:ascii="Times New Roman" w:hAnsi="Times New Roman" w:cs="Times New Roman"/>
                <w:b/>
                <w:bCs/>
                <w:sz w:val="28"/>
                <w:szCs w:val="28"/>
              </w:rPr>
            </w:pPr>
            <w:r>
              <w:rPr>
                <w:rFonts w:ascii="Times New Roman" w:hAnsi="Times New Roman" w:cs="Times New Roman"/>
                <w:b/>
                <w:bCs/>
                <w:sz w:val="28"/>
                <w:szCs w:val="28"/>
              </w:rPr>
              <w:t>Организационный раздел…………………………………………….</w:t>
            </w:r>
          </w:p>
        </w:tc>
        <w:tc>
          <w:tcPr>
            <w:tcW w:w="420" w:type="pct"/>
            <w:shd w:val="clear" w:color="auto" w:fill="auto"/>
          </w:tcPr>
          <w:p>
            <w:pPr>
              <w:tabs>
                <w:tab w:val="left" w:pos="4326"/>
              </w:tabs>
              <w:spacing w:after="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25</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bCs/>
                <w:sz w:val="28"/>
                <w:szCs w:val="28"/>
              </w:rPr>
            </w:pPr>
            <w:r>
              <w:rPr>
                <w:rFonts w:ascii="Times New Roman" w:hAnsi="Times New Roman" w:cs="Times New Roman"/>
                <w:bCs/>
                <w:sz w:val="28"/>
                <w:szCs w:val="28"/>
              </w:rPr>
              <w:t>3.1.</w:t>
            </w:r>
          </w:p>
        </w:tc>
        <w:tc>
          <w:tcPr>
            <w:tcW w:w="4249" w:type="pct"/>
            <w:shd w:val="clear" w:color="auto" w:fill="auto"/>
          </w:tcPr>
          <w:p>
            <w:pPr>
              <w:tabs>
                <w:tab w:val="left" w:pos="4326"/>
              </w:tabs>
              <w:spacing w:after="0" w:line="240" w:lineRule="auto"/>
              <w:outlineLvl w:val="0"/>
              <w:rPr>
                <w:rFonts w:ascii="Times New Roman" w:hAnsi="Times New Roman" w:cs="Times New Roman"/>
                <w:b/>
                <w:bCs/>
                <w:sz w:val="28"/>
                <w:szCs w:val="28"/>
              </w:rPr>
            </w:pPr>
            <w:r>
              <w:rPr>
                <w:rFonts w:ascii="Times New Roman" w:hAnsi="Times New Roman" w:cs="Times New Roman"/>
                <w:sz w:val="28"/>
                <w:szCs w:val="28"/>
              </w:rPr>
              <w:t>Кадровое обеспечение Программы…</w:t>
            </w:r>
          </w:p>
        </w:tc>
        <w:tc>
          <w:tcPr>
            <w:tcW w:w="420" w:type="pct"/>
            <w:shd w:val="clear" w:color="auto" w:fill="auto"/>
          </w:tcPr>
          <w:p>
            <w:pPr>
              <w:tabs>
                <w:tab w:val="left" w:pos="4326"/>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25</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bCs/>
                <w:sz w:val="28"/>
                <w:szCs w:val="28"/>
              </w:rPr>
            </w:pPr>
            <w:r>
              <w:rPr>
                <w:rFonts w:ascii="Times New Roman" w:hAnsi="Times New Roman" w:cs="Times New Roman"/>
                <w:bCs/>
                <w:sz w:val="28"/>
                <w:szCs w:val="28"/>
              </w:rPr>
              <w:t>3.2.</w:t>
            </w:r>
          </w:p>
        </w:tc>
        <w:tc>
          <w:tcPr>
            <w:tcW w:w="4249" w:type="pct"/>
            <w:shd w:val="clear" w:color="auto" w:fill="auto"/>
          </w:tcPr>
          <w:p>
            <w:pPr>
              <w:tabs>
                <w:tab w:val="left" w:pos="4326"/>
              </w:tabs>
              <w:spacing w:after="0" w:line="240" w:lineRule="auto"/>
              <w:outlineLvl w:val="0"/>
              <w:rPr>
                <w:rFonts w:ascii="Times New Roman" w:hAnsi="Times New Roman" w:cs="Times New Roman"/>
                <w:bCs/>
                <w:sz w:val="28"/>
                <w:szCs w:val="28"/>
              </w:rPr>
            </w:pPr>
            <w:r>
              <w:rPr>
                <w:rFonts w:ascii="Times New Roman" w:hAnsi="Times New Roman" w:cs="Times New Roman"/>
                <w:sz w:val="28"/>
                <w:szCs w:val="28"/>
              </w:rPr>
              <w:t>Материально-техническое обеспечение Программы</w:t>
            </w:r>
          </w:p>
        </w:tc>
        <w:tc>
          <w:tcPr>
            <w:tcW w:w="420" w:type="pct"/>
            <w:shd w:val="clear" w:color="auto" w:fill="auto"/>
          </w:tcPr>
          <w:p>
            <w:pPr>
              <w:tabs>
                <w:tab w:val="left" w:pos="4326"/>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25</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bCs/>
                <w:sz w:val="28"/>
                <w:szCs w:val="28"/>
              </w:rPr>
            </w:pPr>
            <w:r>
              <w:rPr>
                <w:rFonts w:ascii="Times New Roman" w:hAnsi="Times New Roman" w:cs="Times New Roman"/>
                <w:bCs/>
                <w:sz w:val="28"/>
                <w:szCs w:val="28"/>
              </w:rPr>
              <w:t>3.3.</w:t>
            </w:r>
          </w:p>
        </w:tc>
        <w:tc>
          <w:tcPr>
            <w:tcW w:w="4249"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cs="Times New Roman"/>
                <w:sz w:val="28"/>
                <w:szCs w:val="28"/>
              </w:rPr>
              <w:t>Научно-методическое обеспечение парциальной образовательной программы……………………………………………………………….</w:t>
            </w:r>
          </w:p>
        </w:tc>
        <w:tc>
          <w:tcPr>
            <w:tcW w:w="420" w:type="pct"/>
            <w:shd w:val="clear" w:color="auto" w:fill="auto"/>
          </w:tcPr>
          <w:p>
            <w:pPr>
              <w:tabs>
                <w:tab w:val="left" w:pos="4326"/>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26</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bCs/>
                <w:sz w:val="28"/>
                <w:szCs w:val="28"/>
              </w:rPr>
            </w:pPr>
            <w:r>
              <w:rPr>
                <w:rFonts w:ascii="Times New Roman" w:hAnsi="Times New Roman" w:cs="Times New Roman"/>
                <w:bCs/>
                <w:sz w:val="28"/>
                <w:szCs w:val="28"/>
              </w:rPr>
              <w:t>3.4.</w:t>
            </w:r>
          </w:p>
        </w:tc>
        <w:tc>
          <w:tcPr>
            <w:tcW w:w="4249"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cs="Times New Roman"/>
                <w:sz w:val="28"/>
                <w:szCs w:val="28"/>
              </w:rPr>
              <w:t>Время и сроки реализации парциальной образовательной программы……………………………………………………………….</w:t>
            </w:r>
          </w:p>
        </w:tc>
        <w:tc>
          <w:tcPr>
            <w:tcW w:w="420" w:type="pct"/>
            <w:shd w:val="clear" w:color="auto" w:fill="auto"/>
          </w:tcPr>
          <w:p>
            <w:pPr>
              <w:tabs>
                <w:tab w:val="left" w:pos="4326"/>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26</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bCs/>
                <w:sz w:val="28"/>
                <w:szCs w:val="28"/>
              </w:rPr>
            </w:pPr>
          </w:p>
        </w:tc>
        <w:tc>
          <w:tcPr>
            <w:tcW w:w="4249" w:type="pct"/>
            <w:shd w:val="clear" w:color="auto" w:fill="auto"/>
          </w:tcPr>
          <w:p>
            <w:pPr>
              <w:tabs>
                <w:tab w:val="left" w:pos="4326"/>
              </w:tabs>
              <w:spacing w:after="0" w:line="240" w:lineRule="auto"/>
              <w:outlineLvl w:val="0"/>
              <w:rPr>
                <w:rFonts w:ascii="Times New Roman" w:hAnsi="Times New Roman" w:cs="Times New Roman"/>
                <w:sz w:val="28"/>
                <w:szCs w:val="28"/>
              </w:rPr>
            </w:pPr>
            <w:r>
              <w:rPr>
                <w:rFonts w:ascii="Times New Roman" w:hAnsi="Times New Roman"/>
                <w:sz w:val="28"/>
                <w:szCs w:val="28"/>
              </w:rPr>
              <w:t>Организация развивающей предметно-пространственной среды</w:t>
            </w:r>
          </w:p>
        </w:tc>
        <w:tc>
          <w:tcPr>
            <w:tcW w:w="420" w:type="pct"/>
            <w:shd w:val="clear" w:color="auto" w:fill="auto"/>
          </w:tcPr>
          <w:p>
            <w:pPr>
              <w:tabs>
                <w:tab w:val="left" w:pos="4326"/>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27</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b/>
                <w:bCs/>
                <w:sz w:val="28"/>
                <w:szCs w:val="28"/>
                <w:lang w:val="en-US"/>
              </w:rPr>
            </w:pPr>
            <w:r>
              <w:rPr>
                <w:rFonts w:ascii="Times New Roman" w:hAnsi="Times New Roman" w:cs="Times New Roman"/>
                <w:b/>
                <w:bCs/>
                <w:sz w:val="28"/>
                <w:szCs w:val="28"/>
                <w:lang w:val="en-US"/>
              </w:rPr>
              <w:t>IV.</w:t>
            </w:r>
          </w:p>
        </w:tc>
        <w:tc>
          <w:tcPr>
            <w:tcW w:w="4249" w:type="pct"/>
            <w:shd w:val="clear" w:color="auto" w:fill="auto"/>
          </w:tcPr>
          <w:p>
            <w:pPr>
              <w:tabs>
                <w:tab w:val="left" w:pos="4326"/>
              </w:tabs>
              <w:spacing w:after="0" w:line="240" w:lineRule="auto"/>
              <w:outlineLvl w:val="0"/>
              <w:rPr>
                <w:rFonts w:ascii="Times New Roman" w:hAnsi="Times New Roman" w:cs="Times New Roman"/>
                <w:b/>
                <w:bCs/>
                <w:sz w:val="28"/>
                <w:szCs w:val="28"/>
              </w:rPr>
            </w:pPr>
            <w:r>
              <w:rPr>
                <w:rFonts w:ascii="Times New Roman" w:hAnsi="Times New Roman" w:cs="Times New Roman"/>
                <w:b/>
                <w:bCs/>
                <w:sz w:val="28"/>
                <w:szCs w:val="28"/>
              </w:rPr>
              <w:t>Дополнительный раздел……………………………………………...</w:t>
            </w:r>
          </w:p>
        </w:tc>
        <w:tc>
          <w:tcPr>
            <w:tcW w:w="420" w:type="pct"/>
            <w:shd w:val="clear" w:color="auto" w:fill="auto"/>
          </w:tcPr>
          <w:p>
            <w:pPr>
              <w:tabs>
                <w:tab w:val="left" w:pos="4326"/>
              </w:tabs>
              <w:spacing w:after="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28</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b/>
                <w:bCs/>
                <w:sz w:val="28"/>
                <w:szCs w:val="28"/>
              </w:rPr>
            </w:pPr>
            <w:r>
              <w:rPr>
                <w:rFonts w:ascii="Times New Roman" w:hAnsi="Times New Roman" w:cs="Times New Roman"/>
                <w:b/>
                <w:bCs/>
                <w:sz w:val="28"/>
                <w:szCs w:val="28"/>
                <w:lang w:val="en-US"/>
              </w:rPr>
              <w:t>V.</w:t>
            </w:r>
          </w:p>
        </w:tc>
        <w:tc>
          <w:tcPr>
            <w:tcW w:w="4249" w:type="pct"/>
            <w:shd w:val="clear" w:color="auto" w:fill="auto"/>
          </w:tcPr>
          <w:p>
            <w:pPr>
              <w:tabs>
                <w:tab w:val="left" w:pos="4326"/>
              </w:tabs>
              <w:spacing w:after="0" w:line="240" w:lineRule="auto"/>
              <w:outlineLvl w:val="0"/>
              <w:rPr>
                <w:rFonts w:ascii="Times New Roman" w:hAnsi="Times New Roman" w:cs="Times New Roman"/>
                <w:b/>
                <w:bCs/>
                <w:sz w:val="28"/>
                <w:szCs w:val="28"/>
              </w:rPr>
            </w:pPr>
            <w:r>
              <w:rPr>
                <w:rFonts w:ascii="Times New Roman" w:hAnsi="Times New Roman" w:cs="Times New Roman"/>
                <w:b/>
                <w:bCs/>
                <w:sz w:val="28"/>
                <w:szCs w:val="28"/>
              </w:rPr>
              <w:t>Литература……………………………………………………………..</w:t>
            </w:r>
          </w:p>
        </w:tc>
        <w:tc>
          <w:tcPr>
            <w:tcW w:w="420" w:type="pct"/>
            <w:shd w:val="clear" w:color="auto" w:fill="auto"/>
          </w:tcPr>
          <w:p>
            <w:pPr>
              <w:tabs>
                <w:tab w:val="left" w:pos="4326"/>
              </w:tabs>
              <w:spacing w:after="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29</w:t>
            </w:r>
          </w:p>
        </w:tc>
      </w:tr>
      <w:tr>
        <w:tblPrEx>
          <w:tblCellMar>
            <w:top w:w="0" w:type="dxa"/>
            <w:left w:w="108" w:type="dxa"/>
            <w:bottom w:w="0" w:type="dxa"/>
            <w:right w:w="108" w:type="dxa"/>
          </w:tblCellMar>
        </w:tblPrEx>
        <w:tc>
          <w:tcPr>
            <w:tcW w:w="331" w:type="pct"/>
            <w:shd w:val="clear" w:color="auto" w:fill="auto"/>
          </w:tcPr>
          <w:p>
            <w:pPr>
              <w:tabs>
                <w:tab w:val="left" w:pos="4326"/>
              </w:tabs>
              <w:spacing w:after="0" w:line="240" w:lineRule="auto"/>
              <w:outlineLvl w:val="0"/>
              <w:rPr>
                <w:rFonts w:ascii="Times New Roman" w:hAnsi="Times New Roman" w:cs="Times New Roman"/>
                <w:b/>
                <w:bCs/>
                <w:sz w:val="28"/>
                <w:szCs w:val="28"/>
                <w:lang w:val="en-US"/>
              </w:rPr>
            </w:pPr>
            <w:r>
              <w:rPr>
                <w:rFonts w:ascii="Times New Roman" w:hAnsi="Times New Roman" w:cs="Times New Roman"/>
                <w:b/>
                <w:bCs/>
                <w:sz w:val="28"/>
                <w:szCs w:val="28"/>
                <w:lang w:val="en-US"/>
              </w:rPr>
              <w:t>VI.</w:t>
            </w:r>
          </w:p>
        </w:tc>
        <w:tc>
          <w:tcPr>
            <w:tcW w:w="4249" w:type="pct"/>
            <w:shd w:val="clear" w:color="auto" w:fill="auto"/>
          </w:tcPr>
          <w:p>
            <w:pPr>
              <w:tabs>
                <w:tab w:val="left" w:pos="4326"/>
              </w:tabs>
              <w:spacing w:after="0" w:line="240" w:lineRule="auto"/>
              <w:outlineLvl w:val="0"/>
              <w:rPr>
                <w:rFonts w:ascii="Times New Roman" w:hAnsi="Times New Roman" w:cs="Times New Roman"/>
                <w:b/>
                <w:bCs/>
                <w:sz w:val="28"/>
                <w:szCs w:val="28"/>
              </w:rPr>
            </w:pPr>
            <w:r>
              <w:rPr>
                <w:rFonts w:ascii="Times New Roman" w:hAnsi="Times New Roman" w:cs="Times New Roman"/>
                <w:b/>
                <w:bCs/>
                <w:sz w:val="28"/>
                <w:szCs w:val="28"/>
              </w:rPr>
              <w:t>Приложения…………………………………………………………….</w:t>
            </w:r>
          </w:p>
        </w:tc>
        <w:tc>
          <w:tcPr>
            <w:tcW w:w="420" w:type="pct"/>
            <w:shd w:val="clear" w:color="auto" w:fill="auto"/>
          </w:tcPr>
          <w:p>
            <w:pPr>
              <w:tabs>
                <w:tab w:val="left" w:pos="4326"/>
              </w:tabs>
              <w:spacing w:after="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31</w:t>
            </w:r>
          </w:p>
        </w:tc>
      </w:tr>
    </w:tbl>
    <w:p>
      <w:pPr>
        <w:tabs>
          <w:tab w:val="left" w:pos="426"/>
          <w:tab w:val="left" w:pos="4326"/>
        </w:tabs>
        <w:spacing w:line="360" w:lineRule="auto"/>
        <w:jc w:val="center"/>
        <w:outlineLvl w:val="0"/>
        <w:rPr>
          <w:rFonts w:ascii="Times New Roman" w:hAnsi="Times New Roman" w:cs="Times New Roman"/>
          <w:b/>
          <w:sz w:val="28"/>
          <w:szCs w:val="28"/>
        </w:rPr>
      </w:pPr>
    </w:p>
    <w:p>
      <w:pPr>
        <w:numPr>
          <w:ilvl w:val="0"/>
          <w:numId w:val="1"/>
        </w:numPr>
        <w:tabs>
          <w:tab w:val="left" w:pos="426"/>
        </w:tabs>
        <w:spacing w:after="0" w:line="360" w:lineRule="auto"/>
        <w:ind w:left="0" w:firstLine="0"/>
        <w:jc w:val="center"/>
        <w:rPr>
          <w:rFonts w:ascii="Times New Roman" w:hAnsi="Times New Roman" w:cs="Times New Roman"/>
          <w:b/>
          <w:sz w:val="28"/>
          <w:szCs w:val="28"/>
        </w:rPr>
      </w:pPr>
      <w:r>
        <w:rPr>
          <w:rFonts w:ascii="Times New Roman" w:hAnsi="Times New Roman" w:cs="Times New Roman"/>
          <w:b/>
          <w:caps/>
          <w:sz w:val="28"/>
          <w:szCs w:val="28"/>
        </w:rPr>
        <w:br w:type="page"/>
      </w:r>
      <w:r>
        <w:rPr>
          <w:rFonts w:ascii="Times New Roman" w:hAnsi="Times New Roman" w:cs="Times New Roman"/>
          <w:b/>
          <w:sz w:val="28"/>
          <w:szCs w:val="28"/>
        </w:rPr>
        <w:t xml:space="preserve">ЦЕЛЕВОЙ РАЗДЕЛ. </w:t>
      </w:r>
    </w:p>
    <w:p>
      <w:pPr>
        <w:tabs>
          <w:tab w:val="left" w:pos="426"/>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pPr>
        <w:tabs>
          <w:tab w:val="left" w:pos="426"/>
          <w:tab w:val="left" w:pos="4326"/>
        </w:tabs>
        <w:spacing w:after="0" w:line="240" w:lineRule="auto"/>
        <w:jc w:val="center"/>
        <w:outlineLvl w:val="0"/>
        <w:rPr>
          <w:rFonts w:ascii="Times New Roman" w:hAnsi="Times New Roman" w:cs="Times New Roman"/>
          <w:b/>
          <w:bCs/>
          <w:sz w:val="28"/>
          <w:szCs w:val="28"/>
        </w:rPr>
      </w:pPr>
      <w:r>
        <w:rPr>
          <w:rFonts w:ascii="Times New Roman" w:hAnsi="Times New Roman" w:cs="Times New Roman"/>
          <w:b/>
          <w:sz w:val="28"/>
          <w:szCs w:val="28"/>
        </w:rPr>
        <w:t xml:space="preserve">1.1. Актуальность </w:t>
      </w:r>
      <w:r>
        <w:rPr>
          <w:rFonts w:ascii="Times New Roman" w:hAnsi="Times New Roman" w:cs="Times New Roman"/>
          <w:b/>
          <w:bCs/>
          <w:sz w:val="28"/>
          <w:szCs w:val="28"/>
        </w:rPr>
        <w:t>парциальной образовательной программы</w:t>
      </w:r>
    </w:p>
    <w:p>
      <w:pPr>
        <w:tabs>
          <w:tab w:val="left" w:pos="426"/>
        </w:tabs>
        <w:spacing w:after="0" w:line="240" w:lineRule="auto"/>
        <w:jc w:val="right"/>
        <w:rPr>
          <w:rFonts w:ascii="Times New Roman" w:hAnsi="Times New Roman" w:cs="Times New Roman"/>
          <w:bCs/>
          <w:i/>
          <w:sz w:val="28"/>
          <w:szCs w:val="28"/>
        </w:rPr>
      </w:pPr>
    </w:p>
    <w:p>
      <w:pPr>
        <w:tabs>
          <w:tab w:val="left" w:pos="426"/>
        </w:tabs>
        <w:spacing w:after="0" w:line="240" w:lineRule="auto"/>
        <w:jc w:val="right"/>
        <w:rPr>
          <w:rFonts w:ascii="Times New Roman" w:hAnsi="Times New Roman" w:cs="Times New Roman"/>
          <w:i/>
          <w:sz w:val="28"/>
          <w:szCs w:val="28"/>
        </w:rPr>
      </w:pPr>
      <w:r>
        <w:rPr>
          <w:rFonts w:ascii="Times New Roman" w:hAnsi="Times New Roman" w:cs="Times New Roman"/>
          <w:bCs/>
          <w:i/>
          <w:sz w:val="28"/>
          <w:szCs w:val="28"/>
        </w:rPr>
        <w:t>«Следует заметить, что в словах «Я люблю свой край» нет ничего поверхностного или искусственно</w:t>
      </w:r>
      <w:r>
        <w:rPr>
          <w:rFonts w:ascii="Times New Roman" w:hAnsi="Times New Roman" w:cs="Times New Roman"/>
          <w:bCs/>
          <w:i/>
          <w:sz w:val="28"/>
          <w:szCs w:val="28"/>
        </w:rPr>
        <w:softHyphen/>
      </w:r>
      <w:r>
        <w:rPr>
          <w:rFonts w:ascii="Times New Roman" w:hAnsi="Times New Roman" w:cs="Times New Roman"/>
          <w:bCs/>
          <w:i/>
          <w:sz w:val="28"/>
          <w:szCs w:val="28"/>
        </w:rPr>
        <w:t>го. Напротив, они отражают весьма существенные человеческие свойства... «Местные» черты поведения человека есть таинственное отражение того, что за</w:t>
      </w:r>
      <w:r>
        <w:rPr>
          <w:rFonts w:ascii="Times New Roman" w:hAnsi="Times New Roman" w:cs="Times New Roman"/>
          <w:bCs/>
          <w:i/>
          <w:sz w:val="28"/>
          <w:szCs w:val="28"/>
        </w:rPr>
        <w:softHyphen/>
      </w:r>
      <w:r>
        <w:rPr>
          <w:rFonts w:ascii="Times New Roman" w:hAnsi="Times New Roman" w:cs="Times New Roman"/>
          <w:bCs/>
          <w:i/>
          <w:sz w:val="28"/>
          <w:szCs w:val="28"/>
        </w:rPr>
        <w:t>печатлелось в нем в годы его детства».</w:t>
      </w:r>
    </w:p>
    <w:p>
      <w:pPr>
        <w:tabs>
          <w:tab w:val="left" w:pos="426"/>
        </w:tabs>
        <w:spacing w:after="0" w:line="240" w:lineRule="auto"/>
        <w:jc w:val="right"/>
        <w:rPr>
          <w:rFonts w:ascii="Times New Roman" w:hAnsi="Times New Roman" w:cs="Times New Roman"/>
          <w:b/>
          <w:i/>
          <w:iCs/>
          <w:sz w:val="28"/>
          <w:szCs w:val="28"/>
        </w:rPr>
      </w:pPr>
      <w:r>
        <w:rPr>
          <w:rFonts w:ascii="Times New Roman" w:hAnsi="Times New Roman" w:cs="Times New Roman"/>
          <w:b/>
          <w:i/>
          <w:iCs/>
          <w:sz w:val="28"/>
          <w:szCs w:val="28"/>
        </w:rPr>
        <w:t>Мария Монтессори.</w:t>
      </w:r>
    </w:p>
    <w:p>
      <w:pPr>
        <w:tabs>
          <w:tab w:val="left" w:pos="426"/>
        </w:tabs>
        <w:spacing w:after="0" w:line="240" w:lineRule="auto"/>
        <w:jc w:val="both"/>
        <w:rPr>
          <w:rFonts w:ascii="Times New Roman" w:hAnsi="Times New Roman" w:cs="Times New Roman"/>
          <w:b/>
          <w:sz w:val="28"/>
          <w:szCs w:val="28"/>
        </w:rPr>
      </w:pPr>
    </w:p>
    <w:p>
      <w:pPr>
        <w:pStyle w:val="13"/>
        <w:shd w:val="clear" w:color="auto" w:fill="FFFFFF"/>
        <w:tabs>
          <w:tab w:val="left" w:pos="426"/>
        </w:tabs>
        <w:spacing w:before="0" w:beforeAutospacing="0" w:after="0" w:afterAutospacing="0"/>
        <w:jc w:val="both"/>
        <w:rPr>
          <w:sz w:val="28"/>
          <w:szCs w:val="28"/>
        </w:rPr>
      </w:pPr>
      <w:r>
        <w:rPr>
          <w:sz w:val="28"/>
          <w:szCs w:val="28"/>
        </w:rPr>
        <w:tab/>
      </w:r>
      <w:r>
        <w:rPr>
          <w:sz w:val="28"/>
          <w:szCs w:val="28"/>
        </w:rPr>
        <w:t>Для каждого человека понятие Отечество неразрывно связано с родной природой, культурой, историей. Речка, хлебные поля и березовая роща, песни своей бабушки – все эти с детства знакомые картины сливаются в единый большой образ Родины. Беречь все это – значит беречь свою Отчизну. Воспитывать у подрастающего поколения гражданскую ответственность за судьбу родной природы, культуры, сохранение истории – одна из важных задач сегодняшнего дня. Поэтому в настоящее время отмечается возросший интерес к изучению истории, культуры, природы родного края. Малая родина дает человеку гораздо больше, чем он в состоянии осознать.</w:t>
      </w:r>
    </w:p>
    <w:p>
      <w:pPr>
        <w:pStyle w:val="13"/>
        <w:shd w:val="clear" w:color="auto" w:fill="FFFFFF"/>
        <w:tabs>
          <w:tab w:val="left" w:pos="426"/>
        </w:tabs>
        <w:spacing w:before="0" w:beforeAutospacing="0" w:after="0" w:afterAutospacing="0"/>
        <w:jc w:val="both"/>
        <w:rPr>
          <w:sz w:val="28"/>
          <w:szCs w:val="28"/>
        </w:rPr>
      </w:pPr>
      <w:r>
        <w:rPr>
          <w:sz w:val="28"/>
          <w:szCs w:val="28"/>
        </w:rPr>
        <w:tab/>
      </w:r>
      <w:r>
        <w:rPr>
          <w:sz w:val="28"/>
          <w:szCs w:val="28"/>
        </w:rPr>
        <w:t>Необходимость развития интересов у детей в области краеведения связана и с социальным запросом общества: чем полнее, глубже и содержательнее будут знания воспитанников о родном крае, тем более действенными окажутся они в воспитании уважения к традициям своего народа, любви к родной природе и земле.</w:t>
      </w:r>
    </w:p>
    <w:p>
      <w:pPr>
        <w:pStyle w:val="13"/>
        <w:shd w:val="clear" w:color="auto" w:fill="FFFFFF"/>
        <w:tabs>
          <w:tab w:val="left" w:pos="426"/>
        </w:tabs>
        <w:spacing w:before="0" w:beforeAutospacing="0" w:after="0" w:afterAutospacing="0"/>
        <w:jc w:val="both"/>
        <w:rPr>
          <w:sz w:val="28"/>
          <w:szCs w:val="28"/>
        </w:rPr>
      </w:pPr>
      <w:r>
        <w:rPr>
          <w:sz w:val="28"/>
          <w:szCs w:val="28"/>
        </w:rPr>
        <w:tab/>
      </w:r>
      <w:r>
        <w:rPr>
          <w:sz w:val="28"/>
          <w:szCs w:val="28"/>
        </w:rPr>
        <w:t>Академик Д. С. Лихачев говорил: «Если человек не любит, хотя бы изредка смотреть на старые фотографии своих родителей, не ценит память о них, оставленную в саду, который они возделывали, вещах, которые им принадлежали, - значит, он не любит их. Если человек не любит старые улицы, пусть даже и плохонькие, - значит, у него нет любви к своему городу. Если человек равнодушен к памятникам истории своей страны, - он, как правило, равнодушен к своей стране».</w:t>
      </w:r>
    </w:p>
    <w:p>
      <w:pPr>
        <w:pStyle w:val="13"/>
        <w:shd w:val="clear" w:color="auto" w:fill="FFFFFF"/>
        <w:tabs>
          <w:tab w:val="left" w:pos="426"/>
        </w:tabs>
        <w:spacing w:before="0" w:beforeAutospacing="0" w:after="0" w:afterAutospacing="0"/>
        <w:jc w:val="both"/>
        <w:rPr>
          <w:sz w:val="28"/>
          <w:szCs w:val="28"/>
        </w:rPr>
      </w:pPr>
      <w:r>
        <w:rPr>
          <w:sz w:val="28"/>
          <w:szCs w:val="28"/>
        </w:rPr>
        <w:tab/>
      </w:r>
      <w:r>
        <w:rPr>
          <w:sz w:val="28"/>
          <w:szCs w:val="28"/>
        </w:rPr>
        <w:t>В. А Сухомлинский утверждал, что детство – каждодневное открытие мира и поэтому надо сделать так, чтобы оно стало, прежде всего, познанием человека и Отечества, их красоты и величия, через красоту родного края.</w:t>
      </w:r>
    </w:p>
    <w:p>
      <w:pPr>
        <w:pStyle w:val="13"/>
        <w:shd w:val="clear" w:color="auto" w:fill="FFFFFF"/>
        <w:tabs>
          <w:tab w:val="left" w:pos="426"/>
        </w:tabs>
        <w:spacing w:before="0" w:beforeAutospacing="0" w:after="0" w:afterAutospacing="0"/>
        <w:jc w:val="both"/>
        <w:rPr>
          <w:sz w:val="28"/>
          <w:szCs w:val="28"/>
        </w:rPr>
      </w:pPr>
      <w:r>
        <w:rPr>
          <w:sz w:val="28"/>
          <w:szCs w:val="28"/>
        </w:rPr>
        <w:tab/>
      </w:r>
      <w:r>
        <w:rPr>
          <w:sz w:val="28"/>
          <w:szCs w:val="28"/>
        </w:rPr>
        <w:t>Современные педагоги считают, что базовым этапом формирования у детей любви к Родине следует считать накопление ими социального опыта жизни в своем селе, усвоение принятых в нем норм поведения, взаимоотношений, приобщение к миру его культуры. Любовь к Отчизне начинается с любви к своей малой Родине – месту, где человек родился. В этой связи, огромное значение имеет ознакомление детей с историческим, культурным, национальным, природно-экологическим своеобразием родного региона.</w:t>
      </w:r>
    </w:p>
    <w:p>
      <w:pPr>
        <w:pStyle w:val="13"/>
        <w:shd w:val="clear" w:color="auto" w:fill="FFFFFF"/>
        <w:tabs>
          <w:tab w:val="left" w:pos="426"/>
        </w:tabs>
        <w:spacing w:before="0" w:beforeAutospacing="0" w:after="0" w:afterAutospacing="0"/>
        <w:jc w:val="both"/>
        <w:rPr>
          <w:sz w:val="28"/>
          <w:szCs w:val="28"/>
        </w:rPr>
      </w:pPr>
      <w:r>
        <w:rPr>
          <w:sz w:val="28"/>
          <w:szCs w:val="28"/>
        </w:rPr>
        <w:tab/>
      </w:r>
      <w:r>
        <w:rPr>
          <w:sz w:val="28"/>
          <w:szCs w:val="28"/>
        </w:rPr>
        <w:t>Считается, что краеведческий подход в образовании дает возможность гуманизировать воспитательный процесс, выбрать образовательный маршрут для детей не только в информационно-просветительском, но и в эмоциональном плане. Знакомясь с родным городом, с его достопримечательностями, ребенок учится осознавать себя живущим в определенный временной период, в определенных этнокультурных условиях и в то же время приобщатся к богатствам национальной и мировой культуры.</w:t>
      </w:r>
    </w:p>
    <w:p>
      <w:pPr>
        <w:pStyle w:val="13"/>
        <w:shd w:val="clear" w:color="auto" w:fill="FFFFFF"/>
        <w:tabs>
          <w:tab w:val="left" w:pos="426"/>
        </w:tabs>
        <w:spacing w:before="0" w:beforeAutospacing="0" w:after="0" w:afterAutospacing="0"/>
        <w:jc w:val="both"/>
        <w:rPr>
          <w:sz w:val="28"/>
          <w:szCs w:val="28"/>
        </w:rPr>
      </w:pPr>
      <w:r>
        <w:rPr>
          <w:sz w:val="28"/>
          <w:szCs w:val="28"/>
        </w:rPr>
        <w:tab/>
      </w:r>
      <w:r>
        <w:rPr>
          <w:sz w:val="28"/>
          <w:szCs w:val="28"/>
        </w:rPr>
        <w:t>Краеведение – одно из важных средств патриотического воспитания. Воспитание дошкольников средствами краеведения – это целенаправленный, особым образом организованный процесс передачи общественно-ценного патриотического опыта старшего поколения младшему и формированию последнего собственного патриотического опыта.</w:t>
      </w:r>
    </w:p>
    <w:p>
      <w:pPr>
        <w:pStyle w:val="13"/>
        <w:shd w:val="clear" w:color="auto" w:fill="FFFFFF"/>
        <w:tabs>
          <w:tab w:val="left" w:pos="426"/>
        </w:tabs>
        <w:spacing w:before="0" w:beforeAutospacing="0" w:after="0" w:afterAutospacing="0"/>
        <w:jc w:val="both"/>
        <w:rPr>
          <w:sz w:val="28"/>
          <w:szCs w:val="28"/>
        </w:rPr>
      </w:pPr>
      <w:r>
        <w:rPr>
          <w:sz w:val="28"/>
          <w:szCs w:val="28"/>
        </w:rPr>
        <w:tab/>
      </w:r>
      <w:r>
        <w:rPr>
          <w:sz w:val="28"/>
          <w:szCs w:val="28"/>
        </w:rPr>
        <w:t>Любовь к Родине, стремление служить своему народу, своей стране, чувство национальной гордости не возникают у людей сами по себе. С самого раннего возраста, необходимо целенаправленное воздействие на человека. При этом надо помнить, что любовь к Родине начинается с ощущения родного края, земли на которой родился и рос.</w:t>
      </w:r>
    </w:p>
    <w:p>
      <w:pPr>
        <w:tabs>
          <w:tab w:val="left" w:pos="426"/>
          <w:tab w:val="left" w:pos="4326"/>
        </w:tabs>
        <w:spacing w:line="240" w:lineRule="auto"/>
        <w:jc w:val="both"/>
        <w:outlineLvl w:val="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Дети дошкольного возраста проявляют интерес к истории своего родного города, любят совершать прогулки по городу, посещать краеведческий музей, драматический театр. Чтобы поддержать этот интерес и удовлетворить запросы родителей, образовательная область «Социально-коммуникативное развитие» программы была дополнена и расширена задачами программы «Юный краевед».</w:t>
      </w:r>
    </w:p>
    <w:p>
      <w:pPr>
        <w:tabs>
          <w:tab w:val="left" w:pos="426"/>
          <w:tab w:val="left" w:pos="4326"/>
        </w:tabs>
        <w:spacing w:line="360" w:lineRule="auto"/>
        <w:jc w:val="both"/>
        <w:outlineLvl w:val="0"/>
        <w:rPr>
          <w:rFonts w:ascii="Times New Roman" w:hAnsi="Times New Roman" w:cs="Times New Roman"/>
          <w:b/>
          <w:bCs/>
          <w:sz w:val="28"/>
          <w:szCs w:val="28"/>
        </w:rPr>
      </w:pPr>
      <w:r>
        <w:rPr>
          <w:rFonts w:ascii="Times New Roman" w:hAnsi="Times New Roman" w:cs="Times New Roman"/>
          <w:b/>
          <w:sz w:val="28"/>
          <w:szCs w:val="28"/>
        </w:rPr>
        <w:t xml:space="preserve">1.2. Цель и задачи </w:t>
      </w:r>
      <w:r>
        <w:rPr>
          <w:rFonts w:ascii="Times New Roman" w:hAnsi="Times New Roman" w:cs="Times New Roman"/>
          <w:b/>
          <w:bCs/>
          <w:sz w:val="28"/>
          <w:szCs w:val="28"/>
        </w:rPr>
        <w:t>парциальной образовательной программы</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Цель: </w:t>
      </w:r>
      <w:r>
        <w:rPr>
          <w:rFonts w:ascii="Times New Roman" w:hAnsi="Times New Roman" w:cs="Times New Roman"/>
          <w:bCs/>
          <w:sz w:val="28"/>
          <w:szCs w:val="28"/>
        </w:rPr>
        <w:t>формирование позиции гражданина своей Отчизны через активизацию интереса к ее настоящему и прошлому.</w:t>
      </w:r>
    </w:p>
    <w:p>
      <w:pPr>
        <w:tabs>
          <w:tab w:val="left" w:pos="426"/>
        </w:tabs>
        <w:spacing w:after="0" w:line="240" w:lineRule="auto"/>
        <w:jc w:val="both"/>
        <w:rPr>
          <w:rFonts w:ascii="Times New Roman" w:hAnsi="Times New Roman" w:cs="Times New Roman"/>
          <w:color w:val="FF0000"/>
          <w:sz w:val="28"/>
          <w:szCs w:val="28"/>
          <w:lang w:eastAsia="ar-SA"/>
        </w:rPr>
      </w:pPr>
      <w:r>
        <w:rPr>
          <w:rFonts w:ascii="Times New Roman" w:hAnsi="Times New Roman" w:cs="Times New Roman"/>
          <w:b/>
          <w:i/>
          <w:sz w:val="28"/>
          <w:szCs w:val="28"/>
        </w:rPr>
        <w:t>Задачи</w:t>
      </w:r>
      <w:r>
        <w:rPr>
          <w:rFonts w:ascii="Times New Roman" w:hAnsi="Times New Roman" w:cs="Times New Roman"/>
          <w:bCs/>
          <w:sz w:val="28"/>
          <w:szCs w:val="28"/>
        </w:rPr>
        <w:t>:</w:t>
      </w:r>
    </w:p>
    <w:p>
      <w:pPr>
        <w:numPr>
          <w:ilvl w:val="0"/>
          <w:numId w:val="2"/>
        </w:numPr>
        <w:tabs>
          <w:tab w:val="left" w:pos="426"/>
          <w:tab w:val="left" w:pos="851"/>
          <w:tab w:val="left" w:pos="1276"/>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Содействие формированию представлений ребенка о себе и эмоционально близких людях. Содействие формированию знаний и представлений дошкольников о мире людей и окружающей социальной действительности (3-4 года).</w:t>
      </w:r>
    </w:p>
    <w:p>
      <w:pPr>
        <w:numPr>
          <w:ilvl w:val="0"/>
          <w:numId w:val="2"/>
        </w:numPr>
        <w:tabs>
          <w:tab w:val="left" w:pos="426"/>
          <w:tab w:val="left" w:pos="851"/>
          <w:tab w:val="left" w:pos="1276"/>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Содействие расширению и углублению знаний об окружающей социальной действительности через совершенствование социально личностных качеств дошкольников (4-5 лет).</w:t>
      </w:r>
    </w:p>
    <w:p>
      <w:pPr>
        <w:numPr>
          <w:ilvl w:val="0"/>
          <w:numId w:val="2"/>
        </w:numPr>
        <w:tabs>
          <w:tab w:val="left" w:pos="426"/>
          <w:tab w:val="left" w:pos="851"/>
          <w:tab w:val="left" w:pos="1276"/>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Содействие преобразованию социально личностных качеств дошкольников в процессе моделирования ценностного, созидательного и гармоничного отношения к внешнему миру (5-6 лет).</w:t>
      </w:r>
    </w:p>
    <w:p>
      <w:pPr>
        <w:numPr>
          <w:ilvl w:val="0"/>
          <w:numId w:val="2"/>
        </w:numPr>
        <w:tabs>
          <w:tab w:val="left" w:pos="426"/>
          <w:tab w:val="left" w:pos="851"/>
          <w:tab w:val="left" w:pos="1276"/>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Содействие проектированию (обобщению, систематизированию, группированию, упорядочиванию) знаний, умений, навыков и социально личностных качеств в процессе становления в сознании дошкольника универсально-символической картины мира и осознания ребёнком себя как субъекта жизни (6-7 лет).</w:t>
      </w:r>
    </w:p>
    <w:p>
      <w:pPr>
        <w:tabs>
          <w:tab w:val="left" w:pos="426"/>
          <w:tab w:val="left" w:pos="851"/>
          <w:tab w:val="left" w:pos="1276"/>
        </w:tabs>
        <w:suppressAutoHyphens/>
        <w:spacing w:after="0" w:line="240" w:lineRule="auto"/>
        <w:jc w:val="both"/>
        <w:rPr>
          <w:rFonts w:ascii="Times New Roman" w:hAnsi="Times New Roman" w:cs="Times New Roman"/>
          <w:sz w:val="28"/>
          <w:szCs w:val="28"/>
        </w:rPr>
      </w:pPr>
    </w:p>
    <w:p>
      <w:pPr>
        <w:tabs>
          <w:tab w:val="left" w:pos="426"/>
          <w:tab w:val="left" w:pos="4326"/>
        </w:tabs>
        <w:spacing w:after="0" w:line="360" w:lineRule="auto"/>
        <w:jc w:val="both"/>
        <w:outlineLvl w:val="0"/>
        <w:rPr>
          <w:rFonts w:ascii="Times New Roman" w:hAnsi="Times New Roman" w:cs="Times New Roman"/>
          <w:b/>
          <w:sz w:val="28"/>
          <w:szCs w:val="28"/>
        </w:rPr>
      </w:pPr>
      <w:r>
        <w:rPr>
          <w:rFonts w:ascii="Times New Roman" w:hAnsi="Times New Roman" w:cs="Times New Roman"/>
          <w:b/>
          <w:sz w:val="28"/>
          <w:szCs w:val="28"/>
        </w:rPr>
        <w:t xml:space="preserve">1.3. Принципы и подходы, осуществляемые в процессе реализации </w:t>
      </w:r>
    </w:p>
    <w:p>
      <w:pPr>
        <w:tabs>
          <w:tab w:val="left" w:pos="426"/>
          <w:tab w:val="left" w:pos="4326"/>
        </w:tabs>
        <w:spacing w:after="0" w:line="360" w:lineRule="auto"/>
        <w:jc w:val="both"/>
        <w:outlineLvl w:val="0"/>
        <w:rPr>
          <w:rFonts w:ascii="Times New Roman" w:hAnsi="Times New Roman" w:cs="Times New Roman"/>
          <w:b/>
          <w:sz w:val="28"/>
          <w:szCs w:val="28"/>
        </w:rPr>
      </w:pPr>
      <w:r>
        <w:rPr>
          <w:rFonts w:ascii="Times New Roman" w:hAnsi="Times New Roman" w:cs="Times New Roman"/>
          <w:b/>
          <w:sz w:val="28"/>
          <w:szCs w:val="28"/>
        </w:rPr>
        <w:t>программы</w:t>
      </w:r>
    </w:p>
    <w:p>
      <w:pPr>
        <w:tabs>
          <w:tab w:val="left" w:pos="426"/>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Программа опирается на следующие </w:t>
      </w:r>
      <w:r>
        <w:rPr>
          <w:rFonts w:ascii="Times New Roman" w:hAnsi="Times New Roman" w:cs="Times New Roman"/>
          <w:b/>
          <w:sz w:val="28"/>
          <w:szCs w:val="28"/>
        </w:rPr>
        <w:t>принципы:</w:t>
      </w:r>
    </w:p>
    <w:p>
      <w:pPr>
        <w:tabs>
          <w:tab w:val="left" w:pos="426"/>
        </w:tabs>
        <w:spacing w:after="0" w:line="240" w:lineRule="auto"/>
        <w:jc w:val="both"/>
        <w:rPr>
          <w:rFonts w:ascii="Times New Roman" w:hAnsi="Times New Roman" w:cs="Times New Roman"/>
          <w:sz w:val="28"/>
          <w:szCs w:val="28"/>
        </w:rPr>
      </w:pP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гуманизация педагогического процесса. В основе этого принципа лежит создание условий для раскрытия личностного потенциала детей - создание эмоционально комфортных условий для свободного проявления и развития эмоций, чувств, мыслей ребенка, формирования позитивной самооценки и уверенности в себе на основе безусловного принятия их педагогом;</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доступности материала и его увлекательности для детей данного возраста, предполагающий опору на образное восприятие, эмпирическое мышление старших дошкольников, использование наиболее эмоционально привлекательных источников ценностной информации - музыки, живописи, сказок, рассказов и т.д.</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принцип  наглядности  реализуется  путём  использования различных средств  наглядного обучения: иллюстрации, игрушки, видеозаписи,  слайды,  плакаты,  наборы  картинок и т д.</w:t>
      </w:r>
    </w:p>
    <w:p>
      <w:pPr>
        <w:tabs>
          <w:tab w:val="left" w:pos="426"/>
          <w:tab w:val="left" w:pos="4600"/>
        </w:tabs>
        <w:spacing w:after="0" w:line="240" w:lineRule="auto"/>
        <w:contextualSpacing/>
        <w:jc w:val="both"/>
        <w:rPr>
          <w:rFonts w:ascii="Times New Roman" w:hAnsi="Times New Roman" w:cs="Times New Roman"/>
          <w:bCs/>
          <w:sz w:val="28"/>
          <w:szCs w:val="28"/>
        </w:rPr>
      </w:pPr>
    </w:p>
    <w:p>
      <w:pPr>
        <w:tabs>
          <w:tab w:val="left" w:pos="426"/>
          <w:tab w:val="left" w:pos="4600"/>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Основополагающими в программе стали следующие </w:t>
      </w:r>
      <w:r>
        <w:rPr>
          <w:rFonts w:ascii="Times New Roman" w:hAnsi="Times New Roman" w:cs="Times New Roman"/>
          <w:b/>
          <w:bCs/>
          <w:sz w:val="28"/>
          <w:szCs w:val="28"/>
        </w:rPr>
        <w:t>подходы:</w:t>
      </w:r>
    </w:p>
    <w:p>
      <w:pPr>
        <w:tabs>
          <w:tab w:val="left" w:pos="426"/>
          <w:tab w:val="left" w:pos="4600"/>
        </w:tabs>
        <w:spacing w:line="240" w:lineRule="auto"/>
        <w:contextualSpacing/>
        <w:jc w:val="both"/>
        <w:rPr>
          <w:rFonts w:ascii="Times New Roman" w:hAnsi="Times New Roman" w:cs="Times New Roman"/>
          <w:bCs/>
          <w:i/>
          <w:sz w:val="28"/>
          <w:szCs w:val="28"/>
        </w:rPr>
      </w:pPr>
    </w:p>
    <w:p>
      <w:pPr>
        <w:tabs>
          <w:tab w:val="left" w:pos="426"/>
          <w:tab w:val="left" w:pos="4600"/>
        </w:tabs>
        <w:spacing w:line="240" w:lineRule="auto"/>
        <w:contextualSpacing/>
        <w:jc w:val="both"/>
        <w:rPr>
          <w:rFonts w:ascii="Times New Roman" w:hAnsi="Times New Roman" w:cs="Times New Roman"/>
          <w:bCs/>
          <w:sz w:val="28"/>
          <w:szCs w:val="28"/>
        </w:rPr>
      </w:pPr>
      <w:r>
        <w:rPr>
          <w:rFonts w:ascii="Times New Roman" w:hAnsi="Times New Roman" w:cs="Times New Roman"/>
          <w:bCs/>
          <w:i/>
          <w:sz w:val="28"/>
          <w:szCs w:val="28"/>
        </w:rPr>
        <w:t>1. Гуманитарный</w:t>
      </w:r>
      <w:r>
        <w:rPr>
          <w:rFonts w:ascii="Times New Roman" w:hAnsi="Times New Roman" w:cs="Times New Roman"/>
          <w:bCs/>
          <w:sz w:val="28"/>
          <w:szCs w:val="28"/>
        </w:rPr>
        <w:t xml:space="preserve"> (изучение интересов, потребностей и возможностей старших дошкольников; расширение возможностей детей);</w:t>
      </w:r>
    </w:p>
    <w:p>
      <w:pPr>
        <w:tabs>
          <w:tab w:val="left" w:pos="426"/>
          <w:tab w:val="left" w:pos="4600"/>
        </w:tabs>
        <w:spacing w:line="240" w:lineRule="auto"/>
        <w:contextualSpacing/>
        <w:jc w:val="both"/>
        <w:rPr>
          <w:rFonts w:ascii="Times New Roman" w:hAnsi="Times New Roman" w:cs="Times New Roman"/>
          <w:sz w:val="28"/>
          <w:szCs w:val="28"/>
        </w:rPr>
      </w:pPr>
      <w:r>
        <w:rPr>
          <w:rFonts w:ascii="Times New Roman" w:hAnsi="Times New Roman" w:cs="Times New Roman"/>
          <w:bCs/>
          <w:i/>
          <w:sz w:val="28"/>
          <w:szCs w:val="28"/>
        </w:rPr>
        <w:t>2. Культурно-исторический</w:t>
      </w:r>
      <w:r>
        <w:rPr>
          <w:rFonts w:ascii="Times New Roman" w:hAnsi="Times New Roman" w:cs="Times New Roman"/>
          <w:sz w:val="28"/>
          <w:szCs w:val="28"/>
        </w:rPr>
        <w:t xml:space="preserve"> (обогащение детского развития за счет знакомства с историей Бугуруслана; построение образовательной деятельности на основе потребностей и мотивов; введение детей в культурно-исторический аспект изучаемого материала)</w:t>
      </w:r>
    </w:p>
    <w:p>
      <w:pPr>
        <w:tabs>
          <w:tab w:val="left" w:pos="426"/>
        </w:tabs>
        <w:spacing w:line="240" w:lineRule="auto"/>
        <w:contextualSpacing/>
        <w:jc w:val="both"/>
        <w:outlineLvl w:val="0"/>
        <w:rPr>
          <w:rFonts w:ascii="Times New Roman" w:hAnsi="Times New Roman" w:cs="Times New Roman"/>
          <w:sz w:val="28"/>
          <w:szCs w:val="28"/>
        </w:rPr>
      </w:pPr>
      <w:r>
        <w:rPr>
          <w:rFonts w:ascii="Times New Roman" w:hAnsi="Times New Roman" w:cs="Times New Roman"/>
          <w:bCs/>
          <w:i/>
          <w:sz w:val="28"/>
          <w:szCs w:val="28"/>
        </w:rPr>
        <w:t>3. Системно-деятельностный</w:t>
      </w:r>
      <w:r>
        <w:rPr>
          <w:rFonts w:ascii="Times New Roman" w:hAnsi="Times New Roman" w:cs="Times New Roman"/>
          <w:sz w:val="28"/>
          <w:szCs w:val="28"/>
        </w:rPr>
        <w:t>(поддержка инициативы детей в различных видах деятельности; приобщение детей к социокультурным ценностям общества).</w:t>
      </w:r>
    </w:p>
    <w:p>
      <w:pPr>
        <w:spacing w:after="0"/>
        <w:ind w:right="-568"/>
        <w:jc w:val="both"/>
        <w:rPr>
          <w:rFonts w:ascii="Times New Roman" w:hAnsi="Times New Roman"/>
          <w:bCs/>
          <w:sz w:val="28"/>
          <w:szCs w:val="28"/>
        </w:rPr>
      </w:pPr>
      <w:r>
        <w:rPr>
          <w:rFonts w:ascii="Times New Roman" w:hAnsi="Times New Roman"/>
          <w:bCs/>
          <w:sz w:val="28"/>
          <w:szCs w:val="28"/>
        </w:rPr>
        <w:t xml:space="preserve">4. </w:t>
      </w:r>
      <w:r>
        <w:rPr>
          <w:rFonts w:ascii="Times New Roman" w:hAnsi="Times New Roman"/>
          <w:bCs/>
          <w:i/>
          <w:sz w:val="28"/>
          <w:szCs w:val="28"/>
        </w:rPr>
        <w:t xml:space="preserve">Деятельностный </w:t>
      </w:r>
      <w:r>
        <w:rPr>
          <w:rFonts w:ascii="Times New Roman" w:hAnsi="Times New Roman"/>
          <w:bCs/>
          <w:sz w:val="28"/>
          <w:szCs w:val="28"/>
        </w:rPr>
        <w:t>подход включение детей в реально значимые и социально -</w:t>
      </w:r>
    </w:p>
    <w:p>
      <w:pPr>
        <w:spacing w:after="0"/>
        <w:ind w:right="-568"/>
        <w:jc w:val="both"/>
        <w:rPr>
          <w:rFonts w:ascii="Times New Roman" w:hAnsi="Times New Roman"/>
          <w:bCs/>
          <w:sz w:val="28"/>
          <w:szCs w:val="28"/>
        </w:rPr>
      </w:pPr>
      <w:r>
        <w:rPr>
          <w:rFonts w:ascii="Times New Roman" w:hAnsi="Times New Roman"/>
          <w:bCs/>
          <w:sz w:val="28"/>
          <w:szCs w:val="28"/>
        </w:rPr>
        <w:t xml:space="preserve"> значимые проекты;</w:t>
      </w:r>
    </w:p>
    <w:p>
      <w:pPr>
        <w:pStyle w:val="52"/>
        <w:jc w:val="both"/>
        <w:rPr>
          <w:sz w:val="28"/>
          <w:szCs w:val="28"/>
        </w:rPr>
      </w:pPr>
      <w:r>
        <w:rPr>
          <w:i/>
          <w:sz w:val="28"/>
          <w:szCs w:val="28"/>
        </w:rPr>
        <w:t xml:space="preserve"> 5. Г</w:t>
      </w:r>
      <w:r>
        <w:rPr>
          <w:rFonts w:cs="Times New Roman"/>
          <w:i/>
          <w:sz w:val="28"/>
          <w:szCs w:val="28"/>
        </w:rPr>
        <w:t>ендерный</w:t>
      </w:r>
      <w:r>
        <w:rPr>
          <w:rFonts w:cs="Times New Roman"/>
          <w:sz w:val="28"/>
          <w:szCs w:val="28"/>
        </w:rPr>
        <w:t xml:space="preserve"> подход в формировании нравственных ценностей дош</w:t>
      </w:r>
      <w:r>
        <w:rPr>
          <w:sz w:val="28"/>
          <w:szCs w:val="28"/>
        </w:rPr>
        <w:t>кольника, в связи</w:t>
      </w:r>
      <w:r>
        <w:rPr>
          <w:sz w:val="28"/>
          <w:szCs w:val="28"/>
        </w:rPr>
        <w:tab/>
      </w:r>
      <w:r>
        <w:rPr>
          <w:sz w:val="28"/>
          <w:szCs w:val="28"/>
        </w:rPr>
        <w:t xml:space="preserve">с социальными изменениями </w:t>
      </w:r>
      <w:r>
        <w:rPr>
          <w:rFonts w:cs="Times New Roman"/>
          <w:sz w:val="28"/>
          <w:szCs w:val="28"/>
        </w:rPr>
        <w:t>в современном обществе разрушаются традиционные стереотипы</w:t>
      </w:r>
      <w:r>
        <w:rPr>
          <w:sz w:val="28"/>
          <w:szCs w:val="28"/>
        </w:rPr>
        <w:t xml:space="preserve"> мужского и женского поведения. По этой причине воспитание дошкольников в соответствии с их полом является актуальной</w:t>
      </w:r>
    </w:p>
    <w:p>
      <w:pPr>
        <w:pStyle w:val="52"/>
        <w:jc w:val="both"/>
        <w:rPr>
          <w:rFonts w:cs="Times New Roman"/>
          <w:sz w:val="28"/>
          <w:szCs w:val="28"/>
        </w:rPr>
      </w:pPr>
      <w:r>
        <w:rPr>
          <w:sz w:val="28"/>
          <w:szCs w:val="28"/>
        </w:rPr>
        <w:t>задачей педагогической работы.</w:t>
      </w:r>
    </w:p>
    <w:p>
      <w:pPr>
        <w:tabs>
          <w:tab w:val="left" w:pos="426"/>
        </w:tabs>
        <w:spacing w:line="240" w:lineRule="auto"/>
        <w:contextualSpacing/>
        <w:jc w:val="both"/>
        <w:outlineLvl w:val="0"/>
        <w:rPr>
          <w:rFonts w:ascii="Times New Roman" w:hAnsi="Times New Roman" w:cs="Times New Roman"/>
          <w:sz w:val="28"/>
          <w:szCs w:val="28"/>
        </w:rPr>
      </w:pPr>
    </w:p>
    <w:p>
      <w:pPr>
        <w:tabs>
          <w:tab w:val="left" w:pos="426"/>
          <w:tab w:val="left" w:pos="4326"/>
        </w:tabs>
        <w:spacing w:after="0" w:line="240" w:lineRule="auto"/>
        <w:jc w:val="both"/>
        <w:outlineLvl w:val="0"/>
        <w:rPr>
          <w:rFonts w:ascii="Times New Roman" w:hAnsi="Times New Roman" w:cs="Times New Roman"/>
          <w:b/>
          <w:sz w:val="28"/>
          <w:szCs w:val="28"/>
        </w:rPr>
      </w:pPr>
    </w:p>
    <w:p>
      <w:pPr>
        <w:tabs>
          <w:tab w:val="left" w:pos="426"/>
          <w:tab w:val="left" w:pos="4326"/>
        </w:tabs>
        <w:spacing w:line="360" w:lineRule="auto"/>
        <w:jc w:val="both"/>
        <w:outlineLvl w:val="0"/>
        <w:rPr>
          <w:rFonts w:ascii="Times New Roman" w:hAnsi="Times New Roman" w:cs="Times New Roman"/>
          <w:b/>
          <w:sz w:val="28"/>
          <w:szCs w:val="28"/>
        </w:rPr>
      </w:pPr>
      <w:r>
        <w:rPr>
          <w:rFonts w:ascii="Times New Roman" w:hAnsi="Times New Roman" w:cs="Times New Roman"/>
          <w:b/>
          <w:sz w:val="28"/>
          <w:szCs w:val="28"/>
        </w:rPr>
        <w:t>1.4. Возраст детей, на которых рассчитана программа</w:t>
      </w:r>
    </w:p>
    <w:p>
      <w:pPr>
        <w:tabs>
          <w:tab w:val="left" w:pos="426"/>
        </w:tabs>
        <w:snapToGrid w:val="0"/>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Программа рассчитана на работу с детьми </w:t>
      </w:r>
      <w:r>
        <w:rPr>
          <w:rFonts w:ascii="Times New Roman" w:hAnsi="Times New Roman" w:cs="Times New Roman"/>
          <w:b/>
          <w:sz w:val="28"/>
          <w:szCs w:val="28"/>
        </w:rPr>
        <w:t xml:space="preserve">3 – 7 лет. </w:t>
      </w:r>
    </w:p>
    <w:p>
      <w:pPr>
        <w:tabs>
          <w:tab w:val="left" w:pos="42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Возрастные особенности детей 3-4 лет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Три года — эго возраст, который можно рассматривать как определенный рубеж развития ребенка с момента его рождения. Кризис трех лет завершает период «слияния» с матерью, малыш все больше начинает осознавать собственную «отдельность». Основные потребности в этом возрасте — потребность в общении, уважении и признании. Основной и самый важный для ребенка вид деятельности — </w:t>
      </w:r>
      <w:r>
        <w:rPr>
          <w:rFonts w:ascii="Times New Roman" w:hAnsi="Times New Roman" w:cs="Times New Roman"/>
          <w:b/>
          <w:bCs/>
          <w:i/>
          <w:iCs/>
          <w:sz w:val="28"/>
          <w:szCs w:val="28"/>
        </w:rPr>
        <w:t>игра</w:t>
      </w:r>
      <w:r>
        <w:rPr>
          <w:rFonts w:ascii="Times New Roman" w:hAnsi="Times New Roman" w:cs="Times New Roman"/>
          <w:sz w:val="28"/>
          <w:szCs w:val="28"/>
        </w:rPr>
        <w:t xml:space="preserve">.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В этом возрасте у ребенка: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происходит формирование </w:t>
      </w:r>
      <w:r>
        <w:rPr>
          <w:rFonts w:ascii="Times New Roman" w:hAnsi="Times New Roman" w:cs="Times New Roman"/>
          <w:b/>
          <w:bCs/>
          <w:i/>
          <w:iCs/>
          <w:sz w:val="28"/>
          <w:szCs w:val="28"/>
        </w:rPr>
        <w:t>«противо-воли»</w:t>
      </w:r>
      <w:r>
        <w:rPr>
          <w:rFonts w:ascii="Times New Roman" w:hAnsi="Times New Roman" w:cs="Times New Roman"/>
          <w:sz w:val="28"/>
          <w:szCs w:val="28"/>
        </w:rPr>
        <w:t>, что выражается в желании делать все по-своему. Она совершенно необходима ребенку для благополучного отделения. Ему предстоит осознать себя как самостоятельного человека. Ребенок, отделяясь от взрослых, пытается установить с ними новые, более глубокие отношения;</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проявления </w:t>
      </w:r>
      <w:r>
        <w:rPr>
          <w:rFonts w:ascii="Times New Roman" w:hAnsi="Times New Roman" w:cs="Times New Roman"/>
          <w:b/>
          <w:bCs/>
          <w:i/>
          <w:iCs/>
          <w:sz w:val="28"/>
          <w:szCs w:val="28"/>
        </w:rPr>
        <w:t>осознания себя как отдельного человека</w:t>
      </w:r>
      <w:r>
        <w:rPr>
          <w:rFonts w:ascii="Times New Roman" w:hAnsi="Times New Roman" w:cs="Times New Roman"/>
          <w:sz w:val="28"/>
          <w:szCs w:val="28"/>
        </w:rPr>
        <w:t xml:space="preserve"> будут выражаться в его потребности отвергать почти все, что предлагают родители, и делать что-то самому, даже если ему этого не очень хочется или пока не по силам. Ребенок дает негативную реакцию не на само действие, которое он отказывается выполнять, а на требование или просьбу взрослого. При этом ребенок может слушаться одного родителя и во всем противоречить другому;</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появляется возможность действовать не под влиянием любого случайно возникшего желания, а поступать </w:t>
      </w:r>
      <w:r>
        <w:rPr>
          <w:rFonts w:ascii="Times New Roman" w:hAnsi="Times New Roman" w:cs="Times New Roman"/>
          <w:b/>
          <w:bCs/>
          <w:i/>
          <w:iCs/>
          <w:sz w:val="28"/>
          <w:szCs w:val="28"/>
        </w:rPr>
        <w:t>исходя</w:t>
      </w:r>
      <w:r>
        <w:rPr>
          <w:rFonts w:ascii="Times New Roman" w:hAnsi="Times New Roman" w:cs="Times New Roman"/>
          <w:sz w:val="28"/>
          <w:szCs w:val="28"/>
        </w:rPr>
        <w:t xml:space="preserve"> из других, более </w:t>
      </w:r>
      <w:r>
        <w:rPr>
          <w:rFonts w:ascii="Times New Roman" w:hAnsi="Times New Roman" w:cs="Times New Roman"/>
          <w:b/>
          <w:bCs/>
          <w:i/>
          <w:iCs/>
          <w:sz w:val="28"/>
          <w:szCs w:val="28"/>
        </w:rPr>
        <w:t>сложных и стабильных мотивов</w:t>
      </w:r>
      <w:r>
        <w:rPr>
          <w:rFonts w:ascii="Times New Roman" w:hAnsi="Times New Roman" w:cs="Times New Roman"/>
          <w:sz w:val="28"/>
          <w:szCs w:val="28"/>
        </w:rPr>
        <w:t>. Это является важным завоеванием в его развитии и следующим шагом в обретении самостоятельности.</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Возникает насущная потребность </w:t>
      </w:r>
      <w:r>
        <w:rPr>
          <w:rFonts w:ascii="Times New Roman" w:hAnsi="Times New Roman" w:cs="Times New Roman"/>
          <w:b/>
          <w:bCs/>
          <w:i/>
          <w:iCs/>
          <w:sz w:val="28"/>
          <w:szCs w:val="28"/>
        </w:rPr>
        <w:t>общаться не столько с матерью</w:t>
      </w:r>
      <w:r>
        <w:rPr>
          <w:rFonts w:ascii="Times New Roman" w:hAnsi="Times New Roman" w:cs="Times New Roman"/>
          <w:sz w:val="28"/>
          <w:szCs w:val="28"/>
        </w:rPr>
        <w:t xml:space="preserve"> и членами семьи, </w:t>
      </w:r>
      <w:r>
        <w:rPr>
          <w:rFonts w:ascii="Times New Roman" w:hAnsi="Times New Roman" w:cs="Times New Roman"/>
          <w:b/>
          <w:bCs/>
          <w:i/>
          <w:iCs/>
          <w:sz w:val="28"/>
          <w:szCs w:val="28"/>
        </w:rPr>
        <w:t>но и со сверстниками</w:t>
      </w:r>
      <w:r>
        <w:rPr>
          <w:rFonts w:ascii="Times New Roman" w:hAnsi="Times New Roman" w:cs="Times New Roman"/>
          <w:sz w:val="28"/>
          <w:szCs w:val="28"/>
        </w:rPr>
        <w:t xml:space="preserve">. Ребенок осваивает правила взаимодействия через обратные реакции как взрослых, так и детей на его поступки.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Игра становится все более </w:t>
      </w:r>
      <w:r>
        <w:rPr>
          <w:rFonts w:ascii="Times New Roman" w:hAnsi="Times New Roman" w:cs="Times New Roman"/>
          <w:b/>
          <w:bCs/>
          <w:i/>
          <w:iCs/>
          <w:sz w:val="28"/>
          <w:szCs w:val="28"/>
        </w:rPr>
        <w:t>коллективной</w:t>
      </w:r>
      <w:r>
        <w:rPr>
          <w:rFonts w:ascii="Times New Roman" w:hAnsi="Times New Roman" w:cs="Times New Roman"/>
          <w:sz w:val="28"/>
          <w:szCs w:val="28"/>
        </w:rPr>
        <w:t xml:space="preserve">. Игра с предметами может иметь уже какое-то сюжетное наполнение, она все более становится образно-ролевой. В ней ребенок воображает себя кем угодно и чем угодно и соответственно действует. Но в этом возрасте ребенку достаточно поиграть 10—15 минут, потом ему хочется переключиться на что-то другое.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Дети в игре со сверстниками учатся чувствовать и защищать свои </w:t>
      </w:r>
      <w:r>
        <w:rPr>
          <w:rFonts w:ascii="Times New Roman" w:hAnsi="Times New Roman" w:cs="Times New Roman"/>
          <w:b/>
          <w:bCs/>
          <w:i/>
          <w:iCs/>
          <w:sz w:val="28"/>
          <w:szCs w:val="28"/>
        </w:rPr>
        <w:t xml:space="preserve">личностные границы </w:t>
      </w:r>
      <w:r>
        <w:rPr>
          <w:rFonts w:ascii="Times New Roman" w:hAnsi="Times New Roman" w:cs="Times New Roman"/>
          <w:sz w:val="28"/>
          <w:szCs w:val="28"/>
        </w:rPr>
        <w:t xml:space="preserve">и воспринимать их наличие у других людей. Ребенок вынужден учиться учитывать желания и чувства партнеров по игре, иначе рискует остаться в одиночестве и скучать.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Появляется много новых слов. Ребенок </w:t>
      </w:r>
      <w:r>
        <w:rPr>
          <w:rFonts w:ascii="Times New Roman" w:hAnsi="Times New Roman" w:cs="Times New Roman"/>
          <w:b/>
          <w:bCs/>
          <w:i/>
          <w:iCs/>
          <w:sz w:val="28"/>
          <w:szCs w:val="28"/>
        </w:rPr>
        <w:t>активно осваивает речь</w:t>
      </w:r>
      <w:r>
        <w:rPr>
          <w:rFonts w:ascii="Times New Roman" w:hAnsi="Times New Roman" w:cs="Times New Roman"/>
          <w:sz w:val="28"/>
          <w:szCs w:val="28"/>
        </w:rPr>
        <w:t xml:space="preserve">, придумывая несуществующие слова, придавая уже известным словам свой особенный личностный смысл. </w:t>
      </w:r>
    </w:p>
    <w:p>
      <w:pPr>
        <w:tabs>
          <w:tab w:val="left" w:pos="42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Возрастные особенности детей 4-5 лет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Возраст от четырех до пяти лет — период относительного затишья. Ребенок вышел из кризиса и в целом стал спокойнее, послушнее, покладистее. Все более сильной становится потребность в друзьях, резко возрастает интерес к окружающему миру.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В этом возрасте у ребенка активно проявляются: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стремление к самостоятельности. Ребенку важно многое делать самому, он уже больше способен позаботиться о себе и меньше нуждается в опеке взрослых;</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обратная сторона самостоятельности — заявление о своих правах, потребностях, попытки устанавливать свои правила в окружающем его мире;</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этические представления. Ребенок расширяет палитру осознаваемых эмоций, он начинает понимать чувства других людей, сопереживать. В этом возрасте начинают формироваться основные этические понятия, воспринимаемые ребенком не через то, что говорят ему взрослые, а исходя из того, как они поступают;</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творческие способности. Развитие воображения входит в очень активную фазу. Ребенок живет в мире сказок, фантазий, он способен создавать целые миры на бумаге или в своей голове. В мечтах, разнообразных фантазиях ребенок получает возможность стать главным действующим лицом, добиться недостающего ему признания;</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страхи как следствие развитого воображения. Ребенок чувствует себя недостаточно защищенным перед большим миром. Он задействует свое магическое мышление для того, чтобы обрести ощущение безопасности. Но безудержность фантазий может порождать самые разнообразные страхи;</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отношения со сверстниками. У ребенка появляется большой интерес к ровесникам, и он от внутрисемейных отношений все больше переходит к более широким отношениям с миром. Совместная игра становится сложнее, у нее появляется разнообразное сюжетно-ролевое наполнение (игры в больницу, в магазин, в войну, разыгрывание любимых сказок). Дети дружат, ссорятся, мирятся, обижаются, ревнуют, помогают друг Другу. Общение со сверстниками занимает все большее место в жизни ребенка, все более выраженной становится потребность в признании и уважении со стороны ровесников;</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активная любознательность, которая заставляет детей постоянно задавать вопросы обо всем, что они видят. Они готовы все время говорить, обсуждать различные вопросы. Но у них еще недостаточно развита произвольность, то есть способность заниматься тем, что им неинтересно, и поэтому их познавательный интерес лучше всего утоляется в увлекательном разговоре или занимательной игре. </w:t>
      </w:r>
    </w:p>
    <w:p>
      <w:pPr>
        <w:tabs>
          <w:tab w:val="left" w:pos="42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Возрастные особенности детей 5-6 лет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Это возраст активного развития физических и познавательных способностей ребенка, общения со сверстниками. Игра остается основным способом познания окружающего мира, хотя меняются ее формы и содержание. </w:t>
      </w:r>
    </w:p>
    <w:p>
      <w:pPr>
        <w:tabs>
          <w:tab w:val="left" w:pos="426"/>
        </w:tabs>
        <w:spacing w:after="0" w:line="240" w:lineRule="auto"/>
        <w:jc w:val="both"/>
        <w:rPr>
          <w:rFonts w:ascii="Times New Roman" w:hAnsi="Times New Roman" w:cs="Times New Roman"/>
          <w:b/>
          <w:bCs/>
          <w:sz w:val="28"/>
          <w:szCs w:val="28"/>
        </w:rPr>
      </w:pP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В этом возрасте ребенок: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продолжает активно познавать окружающий мир. Он не только задает много вопросов, но и </w:t>
      </w:r>
      <w:r>
        <w:rPr>
          <w:rFonts w:ascii="Times New Roman" w:hAnsi="Times New Roman" w:cs="Times New Roman"/>
          <w:b/>
          <w:bCs/>
          <w:i/>
          <w:iCs/>
          <w:sz w:val="28"/>
          <w:szCs w:val="28"/>
        </w:rPr>
        <w:t>сам формулирует ответы или создает версии</w:t>
      </w:r>
      <w:r>
        <w:rPr>
          <w:rFonts w:ascii="Times New Roman" w:hAnsi="Times New Roman" w:cs="Times New Roman"/>
          <w:sz w:val="28"/>
          <w:szCs w:val="28"/>
        </w:rPr>
        <w:t>. Его воображение задействовано почти 24 часа в сутки и помогает ему не только развиваться, но и адаптироваться к миру, который для него пока сложен и малообъясним;</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желает показать себя миру. Он </w:t>
      </w:r>
      <w:r>
        <w:rPr>
          <w:rFonts w:ascii="Times New Roman" w:hAnsi="Times New Roman" w:cs="Times New Roman"/>
          <w:b/>
          <w:bCs/>
          <w:i/>
          <w:iCs/>
          <w:sz w:val="28"/>
          <w:szCs w:val="28"/>
        </w:rPr>
        <w:t>часто привлекает к себе внимание</w:t>
      </w:r>
      <w:r>
        <w:rPr>
          <w:rFonts w:ascii="Times New Roman" w:hAnsi="Times New Roman" w:cs="Times New Roman"/>
          <w:sz w:val="28"/>
          <w:szCs w:val="28"/>
        </w:rPr>
        <w:t>, поскольку ему нужен свидетель его самовыражения. Иногда для него негативное внимание важнее никакого, поэтому ребенок может провоцировать взрослого на привлечение внимания «плохими» поступками;</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 трудом может соизмерять собственные «хочу» с чужими потребностями и возможностями и поэтому все время </w:t>
      </w:r>
      <w:r>
        <w:rPr>
          <w:rFonts w:ascii="Times New Roman" w:hAnsi="Times New Roman" w:cs="Times New Roman"/>
          <w:b/>
          <w:bCs/>
          <w:i/>
          <w:iCs/>
          <w:sz w:val="28"/>
          <w:szCs w:val="28"/>
        </w:rPr>
        <w:t>проверяет прочность выставленных другими взрослыми границ</w:t>
      </w:r>
      <w:r>
        <w:rPr>
          <w:rFonts w:ascii="Times New Roman" w:hAnsi="Times New Roman" w:cs="Times New Roman"/>
          <w:sz w:val="28"/>
          <w:szCs w:val="28"/>
        </w:rPr>
        <w:t>, желая заполучить то, что хочет;</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готов общаться со сверстниками, познавая через это общение правила взаимодействия с равными себе. Постепенно переходит от сюжетно-ролевых игр к играм по правилам, в которых </w:t>
      </w:r>
      <w:r>
        <w:rPr>
          <w:rFonts w:ascii="Times New Roman" w:hAnsi="Times New Roman" w:cs="Times New Roman"/>
          <w:b/>
          <w:bCs/>
          <w:i/>
          <w:iCs/>
          <w:sz w:val="28"/>
          <w:szCs w:val="28"/>
        </w:rPr>
        <w:t>складывается механизм управления своим поведением</w:t>
      </w:r>
      <w:r>
        <w:rPr>
          <w:rFonts w:ascii="Times New Roman" w:hAnsi="Times New Roman" w:cs="Times New Roman"/>
          <w:sz w:val="28"/>
          <w:szCs w:val="28"/>
        </w:rPr>
        <w:t>, проявляющийся затем и в других видах деятельности. В этом возрасте ребенку еще нужен внешний контроль — со стороны его товарищей по игре. Дети контролируют сначала друг друга, а потом — каждый самого себя;</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Стремится к большей самостоятельности. Он хочет и может многое делать сам, но ему еще т</w:t>
      </w:r>
      <w:r>
        <w:rPr>
          <w:rFonts w:ascii="Times New Roman" w:hAnsi="Times New Roman" w:cs="Times New Roman"/>
          <w:b/>
          <w:bCs/>
          <w:i/>
          <w:iCs/>
          <w:sz w:val="28"/>
          <w:szCs w:val="28"/>
        </w:rPr>
        <w:t>рудно долго сосредоточиваться на том, что ему неинтересно</w:t>
      </w:r>
      <w:r>
        <w:rPr>
          <w:rFonts w:ascii="Times New Roman" w:hAnsi="Times New Roman" w:cs="Times New Roman"/>
          <w:sz w:val="28"/>
          <w:szCs w:val="28"/>
        </w:rPr>
        <w:t xml:space="preserve">.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Очень </w:t>
      </w:r>
      <w:r>
        <w:rPr>
          <w:rFonts w:ascii="Times New Roman" w:hAnsi="Times New Roman" w:cs="Times New Roman"/>
          <w:b/>
          <w:bCs/>
          <w:i/>
          <w:iCs/>
          <w:sz w:val="28"/>
          <w:szCs w:val="28"/>
        </w:rPr>
        <w:t>хочет походить на значимых для него взрослых</w:t>
      </w:r>
      <w:r>
        <w:rPr>
          <w:rFonts w:ascii="Times New Roman" w:hAnsi="Times New Roman" w:cs="Times New Roman"/>
          <w:sz w:val="28"/>
          <w:szCs w:val="28"/>
        </w:rPr>
        <w:t xml:space="preserve">, поэтому любит играть во «взрослые дела» и другие социальные игры. Продолжительность игр может быть уже достаточно существенной.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Может начать осознавать половые различия. По этому поводу может задавать много «неудобных» для родителей вопросов.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Начинает задавать вопросы, связанные со смертью. Могут усиливаться страхи, особенно ночные и проявляющиеся в период засыпания. </w:t>
      </w:r>
    </w:p>
    <w:p>
      <w:pPr>
        <w:tabs>
          <w:tab w:val="left" w:pos="42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Возрастные особенности детей 6-7 лет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Старший дошкольный возраст — период познания мира человеческих отношений, творчества и подготовки к следующему, совершенно новому этапу в его жизни — обучению в школе.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В этом возрасте чаще всего ребенок: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практически готов к расширению своего микромира, если им освоено умение взаимодействовать со сверстниками и взрослыми. Ребенок, как правило, в состоянии </w:t>
      </w:r>
      <w:r>
        <w:rPr>
          <w:rFonts w:ascii="Times New Roman" w:hAnsi="Times New Roman" w:cs="Times New Roman"/>
          <w:b/>
          <w:bCs/>
          <w:i/>
          <w:iCs/>
          <w:sz w:val="28"/>
          <w:szCs w:val="28"/>
        </w:rPr>
        <w:t>воспринять новые правила</w:t>
      </w:r>
      <w:r>
        <w:rPr>
          <w:rFonts w:ascii="Times New Roman" w:hAnsi="Times New Roman" w:cs="Times New Roman"/>
          <w:sz w:val="28"/>
          <w:szCs w:val="28"/>
        </w:rPr>
        <w:t>, смену деятельности и те требования, которые будут предъявлены ему в школе;</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постепенно социализируется, то есть адаптируется к социальной среде. Он становится способен </w:t>
      </w:r>
      <w:r>
        <w:rPr>
          <w:rFonts w:ascii="Times New Roman" w:hAnsi="Times New Roman" w:cs="Times New Roman"/>
          <w:b/>
          <w:bCs/>
          <w:i/>
          <w:iCs/>
          <w:sz w:val="28"/>
          <w:szCs w:val="28"/>
        </w:rPr>
        <w:t>переходить от своей узкой эгоцентричной позиции к объективной</w:t>
      </w:r>
      <w:r>
        <w:rPr>
          <w:rFonts w:ascii="Times New Roman" w:hAnsi="Times New Roman" w:cs="Times New Roman"/>
          <w:sz w:val="28"/>
          <w:szCs w:val="28"/>
        </w:rPr>
        <w:t xml:space="preserve">, учитывать точки зрения других людей и может начать с ними сотрудничать. </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Маленький ребенок делает выводы о явлениях и вещах, опираясь только на непосредственное восприятие. Он думает, например, что ветер дует потому, что раскачиваются деревья. </w:t>
      </w:r>
      <w:r>
        <w:rPr>
          <w:rFonts w:ascii="Times New Roman" w:hAnsi="Times New Roman" w:cs="Times New Roman"/>
          <w:b/>
          <w:bCs/>
          <w:i/>
          <w:iCs/>
          <w:sz w:val="28"/>
          <w:szCs w:val="28"/>
        </w:rPr>
        <w:t>В 7 лет ребенок уже может учитывать</w:t>
      </w:r>
      <w:r>
        <w:rPr>
          <w:rFonts w:ascii="Times New Roman" w:hAnsi="Times New Roman" w:cs="Times New Roman"/>
          <w:sz w:val="28"/>
          <w:szCs w:val="28"/>
        </w:rPr>
        <w:t xml:space="preserve"> другие точки зрения и понимает относительность оценок. Последнее выражается, например, в том, что ребенок, считающий все большие вещи тяжелыми, а маленькие легкими, приобретает новое представление: маленький камешек, легкий для ребенка, оказывается тяжелым для воды и поэтому тонет;</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способен сосредотачиваться не только на деятельности, которая его увлекает, но и на той, которая дается с некоторым волевым усилием. К его игровым интересам, в которые входят уже игры по правилам, добавляется познавательный интерес. Но </w:t>
      </w:r>
      <w:r>
        <w:rPr>
          <w:rFonts w:ascii="Times New Roman" w:hAnsi="Times New Roman" w:cs="Times New Roman"/>
          <w:b/>
          <w:bCs/>
          <w:i/>
          <w:iCs/>
          <w:sz w:val="28"/>
          <w:szCs w:val="28"/>
        </w:rPr>
        <w:t>произвольность все еще продолжает формироваться</w:t>
      </w:r>
      <w:r>
        <w:rPr>
          <w:rFonts w:ascii="Times New Roman" w:hAnsi="Times New Roman" w:cs="Times New Roman"/>
          <w:sz w:val="28"/>
          <w:szCs w:val="28"/>
        </w:rPr>
        <w:t>, и поэтому ребенку не всегда легко быть усердным и долго заниматься скучным делом. Он еще легко отвлекается от своих намерений, переключаясь на что-то неожиданное, новое, привлекательное;</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часто не только готов, но и хочет пойти в школу, поскольку смена социальной роли придает ему взрослости, к которой он так стремится. Но полная психологическая готовность ребенка к школе определяется не только его мотивационной готовностью, но и интеллектуальной зрелостью, а также сформированной произвольностью, то есть способностью сосредотачиваться на 35—40 минут, выполняя какую-либо череду задач. Чаще всего такая </w:t>
      </w:r>
      <w:r>
        <w:rPr>
          <w:rFonts w:ascii="Times New Roman" w:hAnsi="Times New Roman" w:cs="Times New Roman"/>
          <w:b/>
          <w:bCs/>
          <w:i/>
          <w:iCs/>
          <w:sz w:val="28"/>
          <w:szCs w:val="28"/>
        </w:rPr>
        <w:t>готовность формируется именно к семи годам</w:t>
      </w:r>
      <w:r>
        <w:rPr>
          <w:rFonts w:ascii="Times New Roman" w:hAnsi="Times New Roman" w:cs="Times New Roman"/>
          <w:sz w:val="28"/>
          <w:szCs w:val="28"/>
        </w:rPr>
        <w:t>;</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очень </w:t>
      </w:r>
      <w:r>
        <w:rPr>
          <w:rFonts w:ascii="Times New Roman" w:hAnsi="Times New Roman" w:cs="Times New Roman"/>
          <w:b/>
          <w:bCs/>
          <w:i/>
          <w:iCs/>
          <w:sz w:val="28"/>
          <w:szCs w:val="28"/>
        </w:rPr>
        <w:t>ориентирован на внешнюю оценку</w:t>
      </w:r>
      <w:r>
        <w:rPr>
          <w:rFonts w:ascii="Times New Roman" w:hAnsi="Times New Roman" w:cs="Times New Roman"/>
          <w:sz w:val="28"/>
          <w:szCs w:val="28"/>
        </w:rPr>
        <w:t xml:space="preserve">. Поскольку ему пока трудно составить мнение о себе самом, он создает свой собственный образ из тех оценок, которые слышит в свой адрес. </w:t>
      </w:r>
    </w:p>
    <w:p>
      <w:pPr>
        <w:tabs>
          <w:tab w:val="left" w:pos="426"/>
          <w:tab w:val="left" w:pos="4326"/>
        </w:tabs>
        <w:spacing w:after="0" w:line="240" w:lineRule="auto"/>
        <w:jc w:val="both"/>
        <w:outlineLvl w:val="0"/>
        <w:rPr>
          <w:rFonts w:ascii="Times New Roman" w:hAnsi="Times New Roman" w:cs="Times New Roman"/>
          <w:b/>
          <w:sz w:val="28"/>
          <w:szCs w:val="28"/>
        </w:rPr>
      </w:pPr>
    </w:p>
    <w:p>
      <w:pPr>
        <w:tabs>
          <w:tab w:val="left" w:pos="426"/>
          <w:tab w:val="left" w:pos="4326"/>
        </w:tabs>
        <w:spacing w:after="0" w:line="240" w:lineRule="auto"/>
        <w:jc w:val="both"/>
        <w:outlineLvl w:val="0"/>
        <w:rPr>
          <w:rFonts w:ascii="Times New Roman" w:hAnsi="Times New Roman" w:cs="Times New Roman"/>
          <w:b/>
          <w:bCs/>
          <w:sz w:val="28"/>
          <w:szCs w:val="28"/>
        </w:rPr>
      </w:pPr>
      <w:r>
        <w:rPr>
          <w:rFonts w:ascii="Times New Roman" w:hAnsi="Times New Roman" w:cs="Times New Roman"/>
          <w:b/>
          <w:sz w:val="28"/>
          <w:szCs w:val="28"/>
        </w:rPr>
        <w:t xml:space="preserve">1.5. Планируемые результаты освоения детьми </w:t>
      </w:r>
      <w:r>
        <w:rPr>
          <w:rFonts w:ascii="Times New Roman" w:hAnsi="Times New Roman" w:cs="Times New Roman"/>
          <w:b/>
          <w:bCs/>
          <w:sz w:val="28"/>
          <w:szCs w:val="28"/>
        </w:rPr>
        <w:t>парциальной</w:t>
      </w:r>
    </w:p>
    <w:p>
      <w:pPr>
        <w:tabs>
          <w:tab w:val="left" w:pos="426"/>
          <w:tab w:val="left" w:pos="4326"/>
        </w:tabs>
        <w:spacing w:line="240" w:lineRule="auto"/>
        <w:jc w:val="both"/>
        <w:outlineLvl w:val="0"/>
        <w:rPr>
          <w:rFonts w:ascii="Times New Roman" w:hAnsi="Times New Roman" w:cs="Times New Roman"/>
          <w:b/>
          <w:bCs/>
          <w:sz w:val="28"/>
          <w:szCs w:val="28"/>
        </w:rPr>
      </w:pPr>
      <w:r>
        <w:rPr>
          <w:rFonts w:ascii="Times New Roman" w:hAnsi="Times New Roman" w:cs="Times New Roman"/>
          <w:b/>
          <w:bCs/>
          <w:sz w:val="28"/>
          <w:szCs w:val="28"/>
        </w:rPr>
        <w:t>образовательной программы</w:t>
      </w:r>
    </w:p>
    <w:p>
      <w:pPr>
        <w:spacing w:after="0" w:line="240" w:lineRule="auto"/>
        <w:ind w:firstLine="709"/>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Планируемые результаты освоения программы детьми отражают целевые ориентиры (пункт ФГОС п.4.6) развитие детей дошкольного возраста, которые он может приобрести в результате освоения программы «Растем вместе»:</w:t>
      </w:r>
    </w:p>
    <w:p>
      <w:pPr>
        <w:tabs>
          <w:tab w:val="left" w:pos="284"/>
          <w:tab w:val="left" w:pos="426"/>
          <w:tab w:val="left" w:pos="709"/>
          <w:tab w:val="left" w:pos="1134"/>
        </w:tabs>
        <w:spacing w:line="240" w:lineRule="auto"/>
        <w:jc w:val="both"/>
        <w:rPr>
          <w:rFonts w:ascii="Times New Roman" w:hAnsi="Times New Roman" w:cs="Times New Roman"/>
          <w:i/>
          <w:sz w:val="28"/>
          <w:szCs w:val="28"/>
        </w:rPr>
      </w:pPr>
    </w:p>
    <w:p>
      <w:pPr>
        <w:tabs>
          <w:tab w:val="left" w:pos="284"/>
          <w:tab w:val="left" w:pos="426"/>
          <w:tab w:val="left" w:pos="709"/>
          <w:tab w:val="left" w:pos="1134"/>
        </w:tabs>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Целевые ориентиры образования в младенческом и раннем возрасте: </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Проявляет отрицательное отношение к грубости, жадности.</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Проявляет интерес к окружающему миру природы, с интересом участвует в сезонных наблюдениях.</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С пониманием следит за действиями героев кукольного театра; проявляет желание участвовать в театрализованных и сюжетно-ролевых играх.</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Проявляетинтерес к продуктивной деятельности (рисование, лепка, конструирование, аппликация).</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pPr>
        <w:pStyle w:val="11"/>
        <w:ind w:right="-568"/>
        <w:jc w:val="both"/>
        <w:rPr>
          <w:szCs w:val="28"/>
        </w:rPr>
      </w:pPr>
    </w:p>
    <w:p>
      <w:pPr>
        <w:pStyle w:val="11"/>
        <w:ind w:right="-568" w:firstLine="0"/>
        <w:jc w:val="both"/>
        <w:rPr>
          <w:b/>
          <w:szCs w:val="28"/>
        </w:rPr>
      </w:pPr>
      <w:r>
        <w:rPr>
          <w:b/>
          <w:szCs w:val="28"/>
        </w:rPr>
        <w:t>Целевые ориентиры на этапе завершения дошкольного образования</w:t>
      </w:r>
    </w:p>
    <w:p>
      <w:pPr>
        <w:pStyle w:val="11"/>
        <w:ind w:right="-568" w:firstLine="142"/>
        <w:jc w:val="both"/>
        <w:rPr>
          <w:i/>
          <w:szCs w:val="28"/>
        </w:rPr>
      </w:pPr>
    </w:p>
    <w:p>
      <w:pPr>
        <w:pStyle w:val="11"/>
        <w:spacing w:line="276" w:lineRule="auto"/>
        <w:ind w:right="-568" w:firstLine="142"/>
        <w:jc w:val="both"/>
        <w:rPr>
          <w:szCs w:val="28"/>
        </w:rPr>
      </w:pPr>
      <w:r>
        <w:rPr>
          <w:szCs w:val="28"/>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pPr>
        <w:pStyle w:val="11"/>
        <w:spacing w:line="276" w:lineRule="auto"/>
        <w:ind w:right="-568" w:firstLine="142"/>
        <w:jc w:val="both"/>
        <w:rPr>
          <w:szCs w:val="28"/>
        </w:rPr>
      </w:pPr>
      <w:r>
        <w:rPr>
          <w:szCs w:val="28"/>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pPr>
        <w:pStyle w:val="11"/>
        <w:spacing w:line="276" w:lineRule="auto"/>
        <w:ind w:right="-568" w:firstLine="142"/>
        <w:jc w:val="both"/>
        <w:rPr>
          <w:szCs w:val="28"/>
        </w:rPr>
      </w:pPr>
      <w:r>
        <w:rPr>
          <w:szCs w:val="28"/>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pPr>
        <w:pStyle w:val="11"/>
        <w:spacing w:line="276" w:lineRule="auto"/>
        <w:ind w:right="-568" w:firstLine="142"/>
        <w:jc w:val="both"/>
        <w:rPr>
          <w:szCs w:val="28"/>
        </w:rPr>
      </w:pPr>
      <w:r>
        <w:rPr>
          <w:szCs w:val="28"/>
        </w:rPr>
        <w:t>• Способен сотрудничать и выполнять как лидерские, так и исполнительские функции в совместной деятельности.</w:t>
      </w:r>
    </w:p>
    <w:p>
      <w:pPr>
        <w:pStyle w:val="11"/>
        <w:spacing w:line="276" w:lineRule="auto"/>
        <w:ind w:right="-568" w:firstLine="142"/>
        <w:jc w:val="both"/>
        <w:rPr>
          <w:szCs w:val="28"/>
        </w:rPr>
      </w:pPr>
      <w:r>
        <w:rPr>
          <w:szCs w:val="28"/>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pPr>
        <w:pStyle w:val="11"/>
        <w:spacing w:line="276" w:lineRule="auto"/>
        <w:ind w:right="-568" w:firstLine="142"/>
        <w:jc w:val="both"/>
        <w:rPr>
          <w:szCs w:val="28"/>
        </w:rPr>
      </w:pPr>
      <w:r>
        <w:rPr>
          <w:szCs w:val="28"/>
        </w:rPr>
        <w:t>• Проявляет эмпатию по отношению к другим людям, готовность прийти на помощь тем, кто в этом нуждается.</w:t>
      </w:r>
    </w:p>
    <w:p>
      <w:pPr>
        <w:pStyle w:val="11"/>
        <w:spacing w:line="276" w:lineRule="auto"/>
        <w:ind w:right="-568" w:firstLine="142"/>
        <w:jc w:val="both"/>
        <w:rPr>
          <w:szCs w:val="28"/>
        </w:rPr>
      </w:pPr>
      <w:r>
        <w:rPr>
          <w:szCs w:val="28"/>
        </w:rPr>
        <w:t>• Проявляет умение слышать других и стремление быть понятым другими.</w:t>
      </w:r>
    </w:p>
    <w:p>
      <w:pPr>
        <w:pStyle w:val="11"/>
        <w:spacing w:line="276" w:lineRule="auto"/>
        <w:ind w:right="-568" w:firstLine="142"/>
        <w:jc w:val="both"/>
        <w:rPr>
          <w:szCs w:val="28"/>
        </w:rPr>
      </w:pPr>
      <w:r>
        <w:rPr>
          <w:szCs w:val="28"/>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pPr>
        <w:pStyle w:val="11"/>
        <w:spacing w:line="276" w:lineRule="auto"/>
        <w:ind w:right="-568" w:firstLine="142"/>
        <w:jc w:val="both"/>
        <w:rPr>
          <w:szCs w:val="28"/>
        </w:rPr>
      </w:pPr>
      <w:r>
        <w:rPr>
          <w:szCs w:val="28"/>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pPr>
        <w:pStyle w:val="11"/>
        <w:spacing w:line="276" w:lineRule="auto"/>
        <w:ind w:right="-568" w:firstLine="142"/>
        <w:jc w:val="both"/>
        <w:rPr>
          <w:szCs w:val="28"/>
        </w:rPr>
      </w:pPr>
      <w:r>
        <w:rPr>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pPr>
        <w:pStyle w:val="11"/>
        <w:spacing w:line="276" w:lineRule="auto"/>
        <w:ind w:right="-568" w:firstLine="142"/>
        <w:jc w:val="both"/>
        <w:rPr>
          <w:szCs w:val="28"/>
        </w:rPr>
      </w:pPr>
      <w:r>
        <w:rPr>
          <w:szCs w:val="28"/>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pPr>
        <w:pStyle w:val="11"/>
        <w:spacing w:line="276" w:lineRule="auto"/>
        <w:ind w:right="-568" w:firstLine="142"/>
        <w:jc w:val="both"/>
        <w:rPr>
          <w:szCs w:val="28"/>
        </w:rPr>
      </w:pPr>
      <w:r>
        <w:rPr>
          <w:szCs w:val="28"/>
        </w:rPr>
        <w:t>• Проявляет ответственность за начатое дело.</w:t>
      </w:r>
    </w:p>
    <w:p>
      <w:pPr>
        <w:pStyle w:val="11"/>
        <w:spacing w:line="276" w:lineRule="auto"/>
        <w:ind w:right="-568" w:firstLine="142"/>
        <w:jc w:val="both"/>
        <w:rPr>
          <w:szCs w:val="28"/>
        </w:rPr>
      </w:pPr>
      <w:r>
        <w:rPr>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pPr>
        <w:pStyle w:val="11"/>
        <w:spacing w:line="276" w:lineRule="auto"/>
        <w:ind w:right="-568" w:firstLine="142"/>
        <w:jc w:val="both"/>
        <w:rPr>
          <w:szCs w:val="28"/>
        </w:rPr>
      </w:pPr>
      <w:r>
        <w:rPr>
          <w:szCs w:val="28"/>
        </w:rPr>
        <w:t>• Открыт новому, то есть проявляет желание узнавать новое, самостоятельно добывать новые знания; положительно относится к обучению в школе.</w:t>
      </w:r>
    </w:p>
    <w:p>
      <w:pPr>
        <w:pStyle w:val="11"/>
        <w:spacing w:line="276" w:lineRule="auto"/>
        <w:ind w:right="-568" w:firstLine="142"/>
        <w:jc w:val="both"/>
        <w:rPr>
          <w:szCs w:val="28"/>
        </w:rPr>
      </w:pPr>
      <w:r>
        <w:rPr>
          <w:szCs w:val="28"/>
        </w:rPr>
        <w:t>• Проявляет уважение к жизни (в различных ее формах) и заботу об окружающей среде.</w:t>
      </w:r>
    </w:p>
    <w:p>
      <w:pPr>
        <w:pStyle w:val="11"/>
        <w:spacing w:line="276" w:lineRule="auto"/>
        <w:ind w:right="-568" w:firstLine="142"/>
        <w:jc w:val="both"/>
        <w:rPr>
          <w:szCs w:val="28"/>
        </w:rPr>
      </w:pPr>
      <w:r>
        <w:rPr>
          <w:szCs w:val="28"/>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pPr>
        <w:pStyle w:val="11"/>
        <w:spacing w:line="276" w:lineRule="auto"/>
        <w:ind w:right="-568" w:firstLine="142"/>
        <w:jc w:val="both"/>
        <w:rPr>
          <w:szCs w:val="28"/>
        </w:rPr>
      </w:pPr>
      <w:r>
        <w:rPr>
          <w:szCs w:val="28"/>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pPr>
        <w:pStyle w:val="11"/>
        <w:spacing w:line="276" w:lineRule="auto"/>
        <w:ind w:right="-568" w:firstLine="142"/>
        <w:jc w:val="both"/>
        <w:rPr>
          <w:szCs w:val="28"/>
        </w:rPr>
      </w:pPr>
      <w:r>
        <w:rPr>
          <w:szCs w:val="28"/>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pPr>
        <w:pStyle w:val="11"/>
        <w:spacing w:line="276" w:lineRule="auto"/>
        <w:ind w:right="-568" w:firstLine="142"/>
        <w:jc w:val="both"/>
        <w:rPr>
          <w:szCs w:val="28"/>
        </w:rPr>
      </w:pPr>
      <w:r>
        <w:rPr>
          <w:szCs w:val="28"/>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pPr>
        <w:pStyle w:val="11"/>
        <w:spacing w:line="276" w:lineRule="auto"/>
        <w:ind w:right="-568" w:firstLine="142"/>
        <w:jc w:val="both"/>
        <w:rPr>
          <w:szCs w:val="28"/>
        </w:rPr>
      </w:pPr>
      <w:r>
        <w:rPr>
          <w:szCs w:val="28"/>
        </w:rPr>
        <w:t>• Имеет начальные представления о здоровом образе жизни. Воспринимает здоровый образ жизни как ценность.</w:t>
      </w:r>
    </w:p>
    <w:p>
      <w:pPr>
        <w:autoSpaceDE w:val="0"/>
        <w:autoSpaceDN w:val="0"/>
        <w:adjustRightInd w:val="0"/>
        <w:spacing w:after="0"/>
        <w:ind w:right="-568" w:firstLine="708"/>
        <w:jc w:val="both"/>
        <w:rPr>
          <w:rFonts w:ascii="Times New Roman" w:hAnsi="Times New Roman"/>
          <w:sz w:val="28"/>
          <w:szCs w:val="28"/>
        </w:rPr>
      </w:pPr>
      <w:r>
        <w:rPr>
          <w:rFonts w:ascii="Times New Roman" w:hAnsi="Times New Roman"/>
          <w:sz w:val="28"/>
          <w:szCs w:val="28"/>
        </w:rPr>
        <w:t>На основании ФГОС ДОцелевые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Программы не сопровождается проведением промежуточных аттестаций и итоговой аттестации воспитанников.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Организации.</w:t>
      </w:r>
    </w:p>
    <w:p>
      <w:pPr>
        <w:autoSpaceDE w:val="0"/>
        <w:autoSpaceDN w:val="0"/>
        <w:adjustRightInd w:val="0"/>
        <w:spacing w:after="0"/>
        <w:ind w:right="-568" w:firstLine="708"/>
        <w:jc w:val="both"/>
        <w:rPr>
          <w:rFonts w:ascii="Times New Roman" w:hAnsi="Times New Roman"/>
          <w:sz w:val="28"/>
          <w:szCs w:val="28"/>
        </w:rPr>
      </w:pPr>
      <w:r>
        <w:rPr>
          <w:rFonts w:ascii="Times New Roman" w:hAnsi="Times New Roman"/>
          <w:sz w:val="28"/>
          <w:szCs w:val="28"/>
        </w:rPr>
        <w:t>Целевые ориентиры вариативной части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pPr>
        <w:autoSpaceDE w:val="0"/>
        <w:autoSpaceDN w:val="0"/>
        <w:adjustRightInd w:val="0"/>
        <w:spacing w:after="0"/>
        <w:ind w:right="-568" w:firstLine="708"/>
        <w:jc w:val="both"/>
        <w:rPr>
          <w:rFonts w:ascii="Times New Roman" w:hAnsi="Times New Roman"/>
          <w:sz w:val="28"/>
          <w:szCs w:val="28"/>
        </w:rPr>
      </w:pPr>
      <w:r>
        <w:rPr>
          <w:rFonts w:ascii="Times New Roman" w:hAnsi="Times New Roman"/>
          <w:sz w:val="28"/>
          <w:szCs w:val="28"/>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Её целью является:</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выявить динамику процесса формирования возрастных характеристик дошкольников, обеспечиваемую  образовательными условиями ДОУ;</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определить типичные недостатки в овладении  деятельностью, позволяющие корректировать используемые методики дошкольного образования;</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определить дальнейшую индивидуальную образовательную траекторию развития детей;</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построить профессиональную коррекцию особенностей развития ребенка;</w:t>
      </w:r>
    </w:p>
    <w:p>
      <w:pPr>
        <w:autoSpaceDE w:val="0"/>
        <w:autoSpaceDN w:val="0"/>
        <w:adjustRightInd w:val="0"/>
        <w:spacing w:after="0"/>
        <w:ind w:right="-568"/>
        <w:jc w:val="both"/>
        <w:rPr>
          <w:rFonts w:ascii="Times New Roman" w:hAnsi="Times New Roman"/>
          <w:sz w:val="28"/>
          <w:szCs w:val="28"/>
        </w:rPr>
      </w:pPr>
      <w:r>
        <w:rPr>
          <w:rFonts w:ascii="Times New Roman" w:hAnsi="Times New Roman"/>
          <w:sz w:val="28"/>
          <w:szCs w:val="28"/>
        </w:rPr>
        <w:t>- оптимизировать работу с группой детей.</w:t>
      </w:r>
    </w:p>
    <w:p>
      <w:pPr>
        <w:pStyle w:val="13"/>
        <w:shd w:val="clear" w:color="auto" w:fill="FFFFFF"/>
        <w:tabs>
          <w:tab w:val="left" w:pos="426"/>
          <w:tab w:val="left" w:pos="1134"/>
        </w:tabs>
        <w:spacing w:before="0" w:beforeAutospacing="0" w:after="0" w:afterAutospacing="0" w:line="276" w:lineRule="auto"/>
        <w:jc w:val="both"/>
        <w:rPr>
          <w:b/>
          <w:sz w:val="28"/>
          <w:szCs w:val="28"/>
        </w:rPr>
      </w:pPr>
      <w:r>
        <w:rPr>
          <w:b/>
          <w:sz w:val="28"/>
          <w:szCs w:val="28"/>
        </w:rPr>
        <w:t>Ожидаемый результат:</w:t>
      </w:r>
    </w:p>
    <w:p>
      <w:pPr>
        <w:pStyle w:val="52"/>
        <w:spacing w:line="276" w:lineRule="auto"/>
        <w:jc w:val="both"/>
        <w:rPr>
          <w:sz w:val="28"/>
          <w:szCs w:val="28"/>
        </w:rPr>
      </w:pPr>
      <w:r>
        <w:rPr>
          <w:sz w:val="28"/>
          <w:szCs w:val="28"/>
        </w:rPr>
        <w:t xml:space="preserve">-имеются представления о своей родословной, о профессиях своих родителей; </w:t>
      </w:r>
    </w:p>
    <w:p>
      <w:pPr>
        <w:pStyle w:val="52"/>
        <w:spacing w:line="276" w:lineRule="auto"/>
        <w:jc w:val="both"/>
        <w:rPr>
          <w:sz w:val="28"/>
          <w:szCs w:val="28"/>
        </w:rPr>
      </w:pPr>
      <w:r>
        <w:rPr>
          <w:sz w:val="28"/>
          <w:szCs w:val="28"/>
        </w:rPr>
        <w:t>- некоторые сведения из истории своего города, о достопримечательностях и культуре своего города, края, о традиционных праздниках русского народа;</w:t>
      </w:r>
    </w:p>
    <w:p>
      <w:pPr>
        <w:pStyle w:val="52"/>
        <w:spacing w:line="276" w:lineRule="auto"/>
        <w:jc w:val="both"/>
        <w:rPr>
          <w:sz w:val="28"/>
          <w:szCs w:val="28"/>
        </w:rPr>
      </w:pPr>
      <w:r>
        <w:rPr>
          <w:sz w:val="28"/>
          <w:szCs w:val="28"/>
        </w:rPr>
        <w:t>- обладает знаниями о полезных ископаемых Оренбургской области, растениях и животных Оренбургской области, занесенных в Красную книгу;</w:t>
      </w:r>
    </w:p>
    <w:p>
      <w:pPr>
        <w:pStyle w:val="52"/>
        <w:spacing w:line="276" w:lineRule="auto"/>
        <w:jc w:val="both"/>
        <w:rPr>
          <w:sz w:val="28"/>
          <w:szCs w:val="28"/>
        </w:rPr>
      </w:pPr>
      <w:r>
        <w:rPr>
          <w:sz w:val="28"/>
          <w:szCs w:val="28"/>
        </w:rPr>
        <w:t>- рассказывает о назначении объектов города, ориентируется  по карте;</w:t>
      </w:r>
    </w:p>
    <w:p>
      <w:pPr>
        <w:pStyle w:val="52"/>
        <w:spacing w:line="276" w:lineRule="auto"/>
        <w:jc w:val="both"/>
        <w:rPr>
          <w:sz w:val="28"/>
          <w:szCs w:val="28"/>
        </w:rPr>
      </w:pPr>
      <w:r>
        <w:rPr>
          <w:sz w:val="28"/>
          <w:szCs w:val="28"/>
        </w:rPr>
        <w:t>- сформировано положительное отношение к сверстникам, внимательно и доброжелательно относиться к старшим, уважительно относиться к культуре, обычаям русского народа;</w:t>
      </w:r>
    </w:p>
    <w:p>
      <w:pPr>
        <w:pStyle w:val="52"/>
        <w:spacing w:line="276" w:lineRule="auto"/>
        <w:jc w:val="both"/>
        <w:rPr>
          <w:sz w:val="28"/>
          <w:szCs w:val="28"/>
        </w:rPr>
      </w:pPr>
      <w:r>
        <w:rPr>
          <w:sz w:val="28"/>
          <w:szCs w:val="28"/>
        </w:rPr>
        <w:t>-проявляется креативное мышление в творческой деятельности: в изготовлении народных кукол на ложке, кукол-оберегов, составлении генеалогического древа семьи;</w:t>
      </w:r>
    </w:p>
    <w:p>
      <w:pPr>
        <w:pStyle w:val="52"/>
        <w:spacing w:line="276" w:lineRule="auto"/>
        <w:jc w:val="both"/>
        <w:rPr>
          <w:sz w:val="28"/>
          <w:szCs w:val="28"/>
        </w:rPr>
      </w:pPr>
      <w:r>
        <w:rPr>
          <w:sz w:val="28"/>
          <w:szCs w:val="28"/>
        </w:rPr>
        <w:t>-развит познавательный интерес и начальные знания правил экологически грамотного поведения в быту, в природе (поддерживать чистоту в доме, на улице, в крае в целом и беречь зеленые насаждения), необходимости  личного участия каждого в общем деле охраны природы.</w:t>
      </w:r>
    </w:p>
    <w:p>
      <w:pPr>
        <w:pStyle w:val="13"/>
        <w:shd w:val="clear" w:color="auto" w:fill="FFFFFF"/>
        <w:tabs>
          <w:tab w:val="left" w:pos="426"/>
          <w:tab w:val="left" w:pos="1134"/>
        </w:tabs>
        <w:spacing w:before="0" w:beforeAutospacing="0" w:after="0" w:afterAutospacing="0"/>
        <w:jc w:val="both"/>
        <w:rPr>
          <w:sz w:val="28"/>
          <w:szCs w:val="28"/>
        </w:rPr>
      </w:pPr>
    </w:p>
    <w:p>
      <w:pPr>
        <w:spacing w:after="0" w:line="360" w:lineRule="auto"/>
        <w:ind w:firstLine="709"/>
        <w:jc w:val="both"/>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1.6. Обоснование выбора содержания образовательной программы</w:t>
      </w:r>
    </w:p>
    <w:p>
      <w:pPr>
        <w:spacing w:after="0" w:line="240" w:lineRule="auto"/>
        <w:ind w:firstLine="708"/>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 xml:space="preserve">Образовательная программа </w:t>
      </w:r>
      <w:r>
        <w:rPr>
          <w:rFonts w:ascii="Times New Roman" w:hAnsi="Times New Roman" w:cs="Times New Roman"/>
          <w:sz w:val="28"/>
          <w:szCs w:val="28"/>
        </w:rPr>
        <w:t xml:space="preserve">2 часть, формируемая участниками образовательных отношений </w:t>
      </w:r>
      <w:r>
        <w:rPr>
          <w:rFonts w:ascii="Times New Roman" w:hAnsi="Times New Roman" w:eastAsia="Calibri" w:cs="Times New Roman"/>
          <w:sz w:val="28"/>
          <w:szCs w:val="28"/>
          <w:lang w:eastAsia="en-US"/>
        </w:rPr>
        <w:t>«Юный краевед» разработана МБДОУ «Детский сад №1» самостоятельно и не дублирует содержания основной образовательной программы дошкольной организации.</w:t>
      </w:r>
    </w:p>
    <w:p>
      <w:pPr>
        <w:spacing w:after="0" w:line="240" w:lineRule="auto"/>
        <w:ind w:firstLine="708"/>
        <w:jc w:val="both"/>
        <w:rPr>
          <w:rFonts w:ascii="Times New Roman" w:hAnsi="Times New Roman" w:cs="Times New Roman"/>
          <w:b/>
          <w:color w:val="403152"/>
          <w:sz w:val="40"/>
          <w:szCs w:val="40"/>
        </w:rPr>
      </w:pPr>
    </w:p>
    <w:tbl>
      <w:tblPr>
        <w:tblStyle w:val="4"/>
        <w:tblW w:w="985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27" w:type="dxa"/>
            <w:shd w:val="clear" w:color="auto" w:fill="auto"/>
          </w:tcPr>
          <w:p>
            <w:pPr>
              <w:jc w:val="both"/>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Основная образовательная программа дошкольного образовательного учреждения МБДОУ «Детский сад №1»</w:t>
            </w:r>
          </w:p>
        </w:tc>
        <w:tc>
          <w:tcPr>
            <w:tcW w:w="4927" w:type="dxa"/>
            <w:shd w:val="clear" w:color="auto" w:fill="auto"/>
          </w:tcPr>
          <w:p>
            <w:pPr>
              <w:jc w:val="both"/>
              <w:rPr>
                <w:rFonts w:ascii="Times New Roman" w:hAnsi="Times New Roman" w:eastAsia="Calibri" w:cs="Times New Roman"/>
                <w:b/>
                <w:sz w:val="28"/>
                <w:szCs w:val="28"/>
                <w:lang w:eastAsia="en-US"/>
              </w:rPr>
            </w:pPr>
            <w:r>
              <w:rPr>
                <w:rFonts w:ascii="Times New Roman" w:hAnsi="Times New Roman" w:eastAsia="Calibri" w:cs="Times New Roman"/>
                <w:b/>
                <w:sz w:val="28"/>
                <w:szCs w:val="28"/>
                <w:lang w:eastAsia="en-US"/>
              </w:rPr>
              <w:t xml:space="preserve">Образовательная программа </w:t>
            </w:r>
            <w:r>
              <w:rPr>
                <w:rFonts w:ascii="Times New Roman" w:hAnsi="Times New Roman" w:cs="Times New Roman"/>
                <w:b/>
                <w:sz w:val="28"/>
                <w:szCs w:val="28"/>
              </w:rPr>
              <w:t>2 часть, формируемая участниками образовательных отношений</w:t>
            </w:r>
            <w:r>
              <w:rPr>
                <w:rFonts w:ascii="Times New Roman" w:hAnsi="Times New Roman" w:eastAsia="Calibri" w:cs="Times New Roman"/>
                <w:b/>
                <w:sz w:val="28"/>
                <w:szCs w:val="28"/>
                <w:lang w:eastAsia="en-US"/>
              </w:rPr>
              <w:t>«Юный краевед»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shd w:val="clear" w:color="auto" w:fill="auto"/>
          </w:tcPr>
          <w:p>
            <w:pPr>
              <w:spacing w:after="0" w:line="240" w:lineRule="auto"/>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 xml:space="preserve">Вобласти социально-коммуникативного развития ребенка основными задачами образовательной деятельности являются создание условий для: </w:t>
            </w:r>
          </w:p>
          <w:p>
            <w:pPr>
              <w:pStyle w:val="50"/>
              <w:numPr>
                <w:ilvl w:val="0"/>
                <w:numId w:val="3"/>
              </w:numPr>
              <w:tabs>
                <w:tab w:val="left" w:pos="357"/>
                <w:tab w:val="left" w:pos="709"/>
              </w:tabs>
              <w:suppressAutoHyphens/>
              <w:autoSpaceDE w:val="0"/>
              <w:autoSpaceDN w:val="0"/>
              <w:adjustRightInd w:val="0"/>
              <w:spacing w:after="0" w:line="240" w:lineRule="auto"/>
              <w:ind w:left="34" w:firstLine="0"/>
              <w:jc w:val="both"/>
              <w:rPr>
                <w:rFonts w:ascii="Times New Roman" w:hAnsi="Times New Roman"/>
                <w:sz w:val="28"/>
                <w:szCs w:val="28"/>
              </w:rPr>
            </w:pPr>
            <w:r>
              <w:rPr>
                <w:rFonts w:ascii="Times New Roman" w:hAnsi="Times New Roman"/>
                <w:sz w:val="28"/>
                <w:szCs w:val="28"/>
              </w:rPr>
              <w:t>создать условия для усвоения детьми дошкольного возраста норм и ценностей, принятых в обществе, включая моральные и нравственные ценности;</w:t>
            </w:r>
          </w:p>
          <w:p>
            <w:pPr>
              <w:pStyle w:val="50"/>
              <w:numPr>
                <w:ilvl w:val="0"/>
                <w:numId w:val="3"/>
              </w:numPr>
              <w:tabs>
                <w:tab w:val="left" w:pos="34"/>
                <w:tab w:val="left" w:pos="318"/>
              </w:tabs>
              <w:suppressAutoHyphens/>
              <w:autoSpaceDE w:val="0"/>
              <w:autoSpaceDN w:val="0"/>
              <w:adjustRightInd w:val="0"/>
              <w:spacing w:after="0" w:line="240" w:lineRule="auto"/>
              <w:ind w:left="0" w:hanging="42"/>
              <w:jc w:val="both"/>
              <w:rPr>
                <w:rFonts w:ascii="Times New Roman" w:hAnsi="Times New Roman"/>
                <w:sz w:val="28"/>
                <w:szCs w:val="28"/>
              </w:rPr>
            </w:pPr>
            <w:r>
              <w:rPr>
                <w:rFonts w:ascii="Times New Roman" w:hAnsi="Times New Roman"/>
                <w:sz w:val="28"/>
                <w:szCs w:val="28"/>
              </w:rPr>
              <w:t>развивать социальный и эмо-циональный интеллект детей, их эмоциональнуюотзывчивость, сопе-реживаниенавыки доброжелательного общения и взаимодействия со взрослыми и сверстниками.</w:t>
            </w:r>
          </w:p>
          <w:p>
            <w:pPr>
              <w:pStyle w:val="50"/>
              <w:numPr>
                <w:ilvl w:val="0"/>
                <w:numId w:val="3"/>
              </w:numPr>
              <w:tabs>
                <w:tab w:val="left" w:pos="357"/>
                <w:tab w:val="left" w:pos="709"/>
              </w:tabs>
              <w:suppressAutoHyphens/>
              <w:autoSpaceDE w:val="0"/>
              <w:autoSpaceDN w:val="0"/>
              <w:adjustRightInd w:val="0"/>
              <w:spacing w:after="0" w:line="240" w:lineRule="auto"/>
              <w:ind w:left="34" w:firstLine="0"/>
              <w:jc w:val="both"/>
              <w:rPr>
                <w:rFonts w:ascii="Times New Roman" w:hAnsi="Times New Roman"/>
                <w:sz w:val="28"/>
                <w:szCs w:val="28"/>
              </w:rPr>
            </w:pPr>
            <w:r>
              <w:rPr>
                <w:rFonts w:ascii="Times New Roman" w:hAnsi="Times New Roman"/>
                <w:sz w:val="28"/>
                <w:szCs w:val="28"/>
              </w:rPr>
              <w:t>способствовать становлению самостоятельности, целенаправлен-ности и саморегуляции собственных действий детей;</w:t>
            </w:r>
          </w:p>
          <w:p>
            <w:pPr>
              <w:pStyle w:val="50"/>
              <w:numPr>
                <w:ilvl w:val="0"/>
                <w:numId w:val="3"/>
              </w:numPr>
              <w:tabs>
                <w:tab w:val="left" w:pos="357"/>
                <w:tab w:val="left" w:pos="709"/>
              </w:tabs>
              <w:suppressAutoHyphens/>
              <w:autoSpaceDE w:val="0"/>
              <w:autoSpaceDN w:val="0"/>
              <w:adjustRightInd w:val="0"/>
              <w:spacing w:after="0" w:line="240" w:lineRule="auto"/>
              <w:ind w:left="34" w:firstLine="0"/>
              <w:jc w:val="both"/>
              <w:rPr>
                <w:rFonts w:ascii="Times New Roman" w:hAnsi="Times New Roman"/>
                <w:sz w:val="28"/>
                <w:szCs w:val="28"/>
              </w:rPr>
            </w:pPr>
            <w:r>
              <w:rPr>
                <w:rFonts w:ascii="Times New Roman" w:hAnsi="Times New Roman"/>
                <w:sz w:val="28"/>
                <w:szCs w:val="28"/>
              </w:rPr>
              <w:t>формировать уважительное отношение и чувство принадлежности к своей семье и к сообществу детей и взрослых в коллективе, позитивные установки к различным видам труда и творчества;</w:t>
            </w:r>
          </w:p>
          <w:p>
            <w:pPr>
              <w:pStyle w:val="50"/>
              <w:numPr>
                <w:ilvl w:val="0"/>
                <w:numId w:val="3"/>
              </w:numPr>
              <w:tabs>
                <w:tab w:val="left" w:pos="357"/>
                <w:tab w:val="left" w:pos="709"/>
              </w:tabs>
              <w:suppressAutoHyphens/>
              <w:autoSpaceDE w:val="0"/>
              <w:autoSpaceDN w:val="0"/>
              <w:adjustRightInd w:val="0"/>
              <w:spacing w:after="0" w:line="240" w:lineRule="auto"/>
              <w:ind w:left="34" w:firstLine="0"/>
              <w:jc w:val="both"/>
              <w:rPr>
                <w:rFonts w:ascii="Times New Roman" w:hAnsi="Times New Roman"/>
                <w:sz w:val="28"/>
                <w:szCs w:val="28"/>
              </w:rPr>
            </w:pPr>
            <w:r>
              <w:rPr>
                <w:rFonts w:ascii="Times New Roman" w:hAnsi="Times New Roman"/>
                <w:sz w:val="28"/>
                <w:szCs w:val="28"/>
              </w:rPr>
              <w:t>формировать у детей основы безопасного поведения в быту, социуме, природе; готовность к совместной деятельности со сверстниками.</w:t>
            </w:r>
          </w:p>
          <w:p>
            <w:pPr>
              <w:tabs>
                <w:tab w:val="left" w:pos="357"/>
                <w:tab w:val="left" w:pos="709"/>
              </w:tabs>
              <w:suppressAutoHyphens/>
              <w:autoSpaceDE w:val="0"/>
              <w:autoSpaceDN w:val="0"/>
              <w:adjustRightInd w:val="0"/>
              <w:spacing w:after="0" w:line="240" w:lineRule="auto"/>
              <w:ind w:left="34"/>
              <w:jc w:val="both"/>
              <w:rPr>
                <w:rFonts w:ascii="Times New Roman" w:hAnsi="Times New Roman"/>
                <w:sz w:val="28"/>
                <w:szCs w:val="28"/>
              </w:rPr>
            </w:pPr>
          </w:p>
        </w:tc>
        <w:tc>
          <w:tcPr>
            <w:tcW w:w="4927" w:type="dxa"/>
            <w:shd w:val="clear" w:color="auto" w:fill="auto"/>
          </w:tcPr>
          <w:p>
            <w:pPr>
              <w:pStyle w:val="13"/>
              <w:shd w:val="clear" w:color="auto" w:fill="FFFFFF"/>
              <w:spacing w:before="0" w:beforeAutospacing="0" w:after="0" w:afterAutospacing="0"/>
              <w:jc w:val="both"/>
              <w:rPr>
                <w:sz w:val="28"/>
                <w:szCs w:val="28"/>
              </w:rPr>
            </w:pPr>
            <w:r>
              <w:rPr>
                <w:sz w:val="28"/>
                <w:szCs w:val="28"/>
              </w:rPr>
              <w:t xml:space="preserve">Программа направлена на формирование понятия малой родины, воспитание любви к родному дому, семье, школе, городу. </w:t>
            </w:r>
          </w:p>
          <w:p>
            <w:pPr>
              <w:pStyle w:val="13"/>
              <w:shd w:val="clear" w:color="auto" w:fill="FFFFFF"/>
              <w:spacing w:before="0" w:beforeAutospacing="0" w:after="0" w:afterAutospacing="0"/>
              <w:jc w:val="both"/>
              <w:rPr>
                <w:sz w:val="28"/>
                <w:szCs w:val="28"/>
              </w:rPr>
            </w:pPr>
            <w:r>
              <w:rPr>
                <w:sz w:val="28"/>
                <w:szCs w:val="28"/>
              </w:rPr>
              <w:t>Оренбургская область имеет богатую историю и культуру, и необходимо, чтобы воспитанники увидели красоту родного города, области, преобразо-вания, происходящие в нем каждый год, гордились своей малой родиной.</w:t>
            </w:r>
          </w:p>
          <w:p>
            <w:pPr>
              <w:pStyle w:val="13"/>
              <w:shd w:val="clear" w:color="auto" w:fill="FFFFFF"/>
              <w:spacing w:before="0" w:beforeAutospacing="0" w:after="0" w:afterAutospacing="0"/>
              <w:jc w:val="both"/>
              <w:rPr>
                <w:sz w:val="28"/>
                <w:szCs w:val="28"/>
              </w:rPr>
            </w:pPr>
            <w:r>
              <w:rPr>
                <w:sz w:val="28"/>
                <w:szCs w:val="28"/>
              </w:rPr>
              <w:t>Важнейшая задача - познакомить детей с их окружением (дома, улицы, достопримечательности города) и людьми, живущими в нашем городе.</w:t>
            </w:r>
          </w:p>
          <w:p>
            <w:pPr>
              <w:pStyle w:val="13"/>
              <w:shd w:val="clear" w:color="auto" w:fill="FFFFFF"/>
              <w:spacing w:before="0" w:beforeAutospacing="0" w:after="0" w:afterAutospacing="0"/>
              <w:jc w:val="both"/>
              <w:rPr>
                <w:sz w:val="28"/>
                <w:szCs w:val="28"/>
              </w:rPr>
            </w:pPr>
            <w:r>
              <w:rPr>
                <w:sz w:val="28"/>
                <w:szCs w:val="28"/>
              </w:rPr>
              <w:t>Краеведческие знания интегрируются:</w:t>
            </w:r>
          </w:p>
          <w:p>
            <w:pPr>
              <w:pStyle w:val="13"/>
              <w:shd w:val="clear" w:color="auto" w:fill="FFFFFF"/>
              <w:spacing w:before="0" w:beforeAutospacing="0" w:after="0" w:afterAutospacing="0"/>
              <w:jc w:val="both"/>
              <w:rPr>
                <w:sz w:val="28"/>
                <w:szCs w:val="28"/>
              </w:rPr>
            </w:pPr>
            <w:r>
              <w:rPr>
                <w:sz w:val="28"/>
                <w:szCs w:val="28"/>
              </w:rPr>
              <w:t>- в образовательную деятельность, осуществляемую в ходе режимных моментов (прогулки, целевые экскурсии обеспечивают необходимую двигательную активность и способствует сохранению и укреплению здоровья дошкольников);</w:t>
            </w:r>
          </w:p>
          <w:p>
            <w:pPr>
              <w:pStyle w:val="13"/>
              <w:shd w:val="clear" w:color="auto" w:fill="FFFFFF"/>
              <w:spacing w:before="0" w:beforeAutospacing="0" w:after="0" w:afterAutospacing="0"/>
              <w:jc w:val="both"/>
              <w:rPr>
                <w:sz w:val="28"/>
                <w:szCs w:val="28"/>
              </w:rPr>
            </w:pPr>
            <w:r>
              <w:rPr>
                <w:sz w:val="28"/>
                <w:szCs w:val="28"/>
              </w:rPr>
              <w:t>- в самостоятельную деятельность детей (дидактические  и подвижные игры, рассматривание дидактических картинок, иллюстраций);</w:t>
            </w:r>
          </w:p>
          <w:p>
            <w:pPr>
              <w:pStyle w:val="13"/>
              <w:shd w:val="clear" w:color="auto" w:fill="FFFFFF"/>
              <w:spacing w:before="0" w:beforeAutospacing="0" w:after="0" w:afterAutospacing="0"/>
              <w:jc w:val="both"/>
              <w:rPr>
                <w:sz w:val="28"/>
                <w:szCs w:val="28"/>
              </w:rPr>
            </w:pPr>
            <w:r>
              <w:rPr>
                <w:sz w:val="28"/>
                <w:szCs w:val="28"/>
              </w:rPr>
              <w:t xml:space="preserve">- в процесс взаимодействия с семьями (участие в проектной деятельности, продуктом которой являются журналы или газеты о малой родине, состав-ление маршрутов экскурсий и прогулок по городу; </w:t>
            </w:r>
          </w:p>
          <w:p>
            <w:pPr>
              <w:pStyle w:val="13"/>
              <w:shd w:val="clear" w:color="auto" w:fill="FFFFFF"/>
              <w:spacing w:before="0" w:beforeAutospacing="0" w:after="0" w:afterAutospacing="0"/>
              <w:jc w:val="both"/>
              <w:rPr>
                <w:sz w:val="28"/>
                <w:szCs w:val="28"/>
              </w:rPr>
            </w:pPr>
            <w:r>
              <w:rPr>
                <w:sz w:val="28"/>
                <w:szCs w:val="28"/>
              </w:rPr>
              <w:t>- участие с родителями и воспитателями в социально-значимых событиях и прочее)</w:t>
            </w:r>
          </w:p>
          <w:p>
            <w:pPr>
              <w:pStyle w:val="13"/>
              <w:shd w:val="clear" w:color="auto" w:fill="FFFFFF"/>
              <w:spacing w:before="0" w:beforeAutospacing="0" w:after="169" w:afterAutospacing="0"/>
              <w:jc w:val="both"/>
              <w:rPr>
                <w:sz w:val="28"/>
                <w:szCs w:val="28"/>
              </w:rPr>
            </w:pPr>
            <w:r>
              <w:rPr>
                <w:sz w:val="28"/>
                <w:szCs w:val="28"/>
              </w:rPr>
              <w:t>- в образовательную деятельность, осуществляемую в процессе организации различных видов детской деятельности: игровую, коммуникативную, трудовую, познавательно-исследовательскую, продуктивную, музыкально-художественную.</w:t>
            </w:r>
          </w:p>
        </w:tc>
      </w:tr>
    </w:tbl>
    <w:p>
      <w:pPr>
        <w:pStyle w:val="13"/>
        <w:shd w:val="clear" w:color="auto" w:fill="FFFFFF"/>
        <w:tabs>
          <w:tab w:val="left" w:pos="426"/>
          <w:tab w:val="left" w:pos="1134"/>
        </w:tabs>
        <w:spacing w:before="0" w:beforeAutospacing="0" w:after="0" w:afterAutospacing="0"/>
        <w:jc w:val="both"/>
        <w:rPr>
          <w:sz w:val="28"/>
          <w:szCs w:val="28"/>
        </w:rPr>
      </w:pPr>
    </w:p>
    <w:p>
      <w:pPr>
        <w:pStyle w:val="50"/>
        <w:numPr>
          <w:ilvl w:val="1"/>
          <w:numId w:val="4"/>
        </w:numPr>
        <w:tabs>
          <w:tab w:val="left" w:pos="426"/>
          <w:tab w:val="left" w:pos="4326"/>
        </w:tabs>
        <w:spacing w:after="0" w:line="240" w:lineRule="auto"/>
        <w:jc w:val="both"/>
        <w:outlineLvl w:val="0"/>
        <w:rPr>
          <w:rFonts w:ascii="Times New Roman" w:hAnsi="Times New Roman"/>
          <w:b/>
          <w:sz w:val="28"/>
          <w:szCs w:val="28"/>
        </w:rPr>
      </w:pPr>
      <w:r>
        <w:rPr>
          <w:rFonts w:ascii="Times New Roman" w:hAnsi="Times New Roman"/>
          <w:b/>
          <w:sz w:val="28"/>
          <w:szCs w:val="28"/>
        </w:rPr>
        <w:t>Формы подведения итогов</w:t>
      </w:r>
    </w:p>
    <w:p>
      <w:pPr>
        <w:pStyle w:val="50"/>
        <w:tabs>
          <w:tab w:val="left" w:pos="426"/>
          <w:tab w:val="left" w:pos="4326"/>
        </w:tabs>
        <w:spacing w:after="0" w:line="240" w:lineRule="auto"/>
        <w:ind w:left="1080"/>
        <w:jc w:val="both"/>
        <w:outlineLvl w:val="0"/>
        <w:rPr>
          <w:rFonts w:ascii="Times New Roman" w:hAnsi="Times New Roman"/>
          <w:b/>
          <w:sz w:val="28"/>
          <w:szCs w:val="28"/>
        </w:rPr>
      </w:pPr>
    </w:p>
    <w:p>
      <w:pPr>
        <w:tabs>
          <w:tab w:val="left" w:pos="426"/>
          <w:tab w:val="left" w:pos="4326"/>
        </w:tabs>
        <w:spacing w:after="0" w:line="240" w:lineRule="auto"/>
        <w:jc w:val="both"/>
        <w:outlineLvl w:val="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 xml:space="preserve">Освоение дошкольниками содержания программы изучается в процессе специально организованных </w:t>
      </w:r>
      <w:r>
        <w:rPr>
          <w:rFonts w:ascii="Times New Roman" w:hAnsi="Times New Roman" w:cs="Times New Roman"/>
          <w:i/>
          <w:iCs/>
          <w:color w:val="000000"/>
          <w:sz w:val="28"/>
          <w:szCs w:val="28"/>
          <w:shd w:val="clear" w:color="auto" w:fill="FFFFFF"/>
        </w:rPr>
        <w:t>наблюдений з</w:t>
      </w:r>
      <w:r>
        <w:rPr>
          <w:rFonts w:ascii="Times New Roman" w:hAnsi="Times New Roman" w:cs="Times New Roman"/>
          <w:color w:val="000000"/>
          <w:sz w:val="28"/>
          <w:szCs w:val="28"/>
          <w:shd w:val="clear" w:color="auto" w:fill="FFFFFF"/>
        </w:rPr>
        <w:t>а самостоятельной деятельностью детей в патриотическом уголке в группе и в разнообразных видах деятельности и общения:</w:t>
      </w:r>
    </w:p>
    <w:p>
      <w:pPr>
        <w:pStyle w:val="50"/>
        <w:numPr>
          <w:ilvl w:val="0"/>
          <w:numId w:val="5"/>
        </w:numPr>
        <w:tabs>
          <w:tab w:val="left" w:pos="284"/>
        </w:tabs>
        <w:spacing w:after="0" w:line="240" w:lineRule="auto"/>
        <w:ind w:left="0" w:firstLine="0"/>
        <w:jc w:val="both"/>
        <w:rPr>
          <w:rFonts w:ascii="Times New Roman" w:hAnsi="Times New Roman"/>
          <w:bCs/>
          <w:spacing w:val="-4"/>
          <w:sz w:val="28"/>
          <w:szCs w:val="28"/>
        </w:rPr>
      </w:pPr>
      <w:r>
        <w:rPr>
          <w:rFonts w:ascii="Times New Roman" w:hAnsi="Times New Roman"/>
          <w:bCs/>
          <w:spacing w:val="-4"/>
          <w:sz w:val="28"/>
          <w:szCs w:val="28"/>
        </w:rPr>
        <w:t>Коллекция фотографий.</w:t>
      </w:r>
    </w:p>
    <w:p>
      <w:pPr>
        <w:pStyle w:val="50"/>
        <w:numPr>
          <w:ilvl w:val="0"/>
          <w:numId w:val="5"/>
        </w:numPr>
        <w:tabs>
          <w:tab w:val="left" w:pos="284"/>
        </w:tabs>
        <w:spacing w:after="0" w:line="240" w:lineRule="auto"/>
        <w:ind w:left="0" w:firstLine="0"/>
        <w:jc w:val="both"/>
        <w:rPr>
          <w:rFonts w:ascii="Times New Roman" w:hAnsi="Times New Roman"/>
          <w:bCs/>
          <w:spacing w:val="-4"/>
          <w:sz w:val="28"/>
          <w:szCs w:val="28"/>
        </w:rPr>
      </w:pPr>
      <w:r>
        <w:rPr>
          <w:rFonts w:ascii="Times New Roman" w:hAnsi="Times New Roman"/>
          <w:bCs/>
          <w:spacing w:val="-4"/>
          <w:sz w:val="28"/>
          <w:szCs w:val="28"/>
        </w:rPr>
        <w:t>Организация выставок детского творчества.</w:t>
      </w:r>
    </w:p>
    <w:p>
      <w:pPr>
        <w:pStyle w:val="50"/>
        <w:numPr>
          <w:ilvl w:val="0"/>
          <w:numId w:val="5"/>
        </w:numPr>
        <w:tabs>
          <w:tab w:val="left" w:pos="284"/>
        </w:tabs>
        <w:spacing w:after="0" w:line="240" w:lineRule="auto"/>
        <w:ind w:left="0" w:firstLine="0"/>
        <w:jc w:val="both"/>
        <w:rPr>
          <w:rFonts w:ascii="Times New Roman" w:hAnsi="Times New Roman"/>
          <w:bCs/>
          <w:spacing w:val="-4"/>
          <w:sz w:val="28"/>
          <w:szCs w:val="28"/>
        </w:rPr>
      </w:pPr>
      <w:r>
        <w:rPr>
          <w:rFonts w:ascii="Times New Roman" w:hAnsi="Times New Roman"/>
          <w:bCs/>
          <w:spacing w:val="-4"/>
          <w:sz w:val="28"/>
          <w:szCs w:val="28"/>
        </w:rPr>
        <w:t>Фольклорные праздники.</w:t>
      </w:r>
    </w:p>
    <w:p>
      <w:pPr>
        <w:pStyle w:val="50"/>
        <w:numPr>
          <w:ilvl w:val="0"/>
          <w:numId w:val="5"/>
        </w:numPr>
        <w:tabs>
          <w:tab w:val="left" w:pos="284"/>
        </w:tabs>
        <w:spacing w:after="0" w:line="240" w:lineRule="auto"/>
        <w:ind w:left="0" w:firstLine="0"/>
        <w:jc w:val="both"/>
        <w:rPr>
          <w:rFonts w:ascii="Times New Roman" w:hAnsi="Times New Roman"/>
          <w:bCs/>
          <w:spacing w:val="-4"/>
          <w:sz w:val="28"/>
          <w:szCs w:val="28"/>
        </w:rPr>
      </w:pPr>
      <w:r>
        <w:rPr>
          <w:rFonts w:ascii="Times New Roman" w:hAnsi="Times New Roman"/>
          <w:bCs/>
          <w:spacing w:val="-4"/>
          <w:sz w:val="28"/>
          <w:szCs w:val="28"/>
        </w:rPr>
        <w:t>Оформление альбомов.</w:t>
      </w:r>
    </w:p>
    <w:p>
      <w:pPr>
        <w:pStyle w:val="50"/>
        <w:numPr>
          <w:ilvl w:val="0"/>
          <w:numId w:val="5"/>
        </w:numPr>
        <w:tabs>
          <w:tab w:val="left" w:pos="284"/>
        </w:tabs>
        <w:spacing w:after="0" w:line="240" w:lineRule="auto"/>
        <w:ind w:left="0" w:firstLine="0"/>
        <w:jc w:val="both"/>
        <w:rPr>
          <w:rFonts w:ascii="Times New Roman" w:hAnsi="Times New Roman"/>
          <w:bCs/>
          <w:spacing w:val="-4"/>
          <w:sz w:val="28"/>
          <w:szCs w:val="28"/>
        </w:rPr>
      </w:pPr>
      <w:r>
        <w:rPr>
          <w:rFonts w:ascii="Times New Roman" w:hAnsi="Times New Roman"/>
          <w:sz w:val="28"/>
          <w:szCs w:val="28"/>
        </w:rPr>
        <w:t>Выставка рисунков.</w:t>
      </w:r>
    </w:p>
    <w:p>
      <w:pPr>
        <w:pStyle w:val="50"/>
        <w:numPr>
          <w:ilvl w:val="0"/>
          <w:numId w:val="5"/>
        </w:numPr>
        <w:tabs>
          <w:tab w:val="left" w:pos="284"/>
        </w:tabs>
        <w:spacing w:after="0" w:line="240" w:lineRule="auto"/>
        <w:ind w:left="0" w:firstLine="0"/>
        <w:jc w:val="both"/>
        <w:rPr>
          <w:rFonts w:ascii="Times New Roman" w:hAnsi="Times New Roman"/>
          <w:bCs/>
          <w:spacing w:val="-4"/>
          <w:sz w:val="28"/>
          <w:szCs w:val="28"/>
        </w:rPr>
      </w:pPr>
      <w:r>
        <w:rPr>
          <w:rFonts w:ascii="Times New Roman" w:hAnsi="Times New Roman"/>
          <w:sz w:val="28"/>
          <w:szCs w:val="28"/>
        </w:rPr>
        <w:t>Книга памяти.</w:t>
      </w:r>
    </w:p>
    <w:p>
      <w:pPr>
        <w:pStyle w:val="50"/>
        <w:numPr>
          <w:ilvl w:val="0"/>
          <w:numId w:val="5"/>
        </w:numPr>
        <w:tabs>
          <w:tab w:val="left" w:pos="284"/>
        </w:tabs>
        <w:spacing w:after="0" w:line="240" w:lineRule="auto"/>
        <w:ind w:left="0" w:firstLine="0"/>
        <w:jc w:val="both"/>
        <w:rPr>
          <w:rFonts w:ascii="Times New Roman" w:hAnsi="Times New Roman"/>
          <w:bCs/>
          <w:spacing w:val="-4"/>
          <w:sz w:val="28"/>
          <w:szCs w:val="28"/>
        </w:rPr>
      </w:pPr>
      <w:r>
        <w:rPr>
          <w:rFonts w:ascii="Times New Roman" w:hAnsi="Times New Roman"/>
          <w:sz w:val="28"/>
          <w:szCs w:val="28"/>
        </w:rPr>
        <w:t>Генеалогическое древо моей семьи.</w:t>
      </w:r>
    </w:p>
    <w:p>
      <w:pPr>
        <w:pStyle w:val="50"/>
        <w:numPr>
          <w:ilvl w:val="0"/>
          <w:numId w:val="5"/>
        </w:numPr>
        <w:tabs>
          <w:tab w:val="left" w:pos="284"/>
        </w:tabs>
        <w:spacing w:after="0" w:line="240" w:lineRule="auto"/>
        <w:ind w:left="0" w:firstLine="0"/>
        <w:jc w:val="both"/>
        <w:rPr>
          <w:rFonts w:ascii="Times New Roman" w:hAnsi="Times New Roman"/>
          <w:bCs/>
          <w:spacing w:val="-4"/>
          <w:sz w:val="28"/>
          <w:szCs w:val="28"/>
        </w:rPr>
      </w:pPr>
      <w:r>
        <w:rPr>
          <w:rFonts w:ascii="Times New Roman" w:hAnsi="Times New Roman"/>
          <w:bCs/>
          <w:spacing w:val="-4"/>
          <w:sz w:val="28"/>
          <w:szCs w:val="28"/>
        </w:rPr>
        <w:t>Участие в городском конкурсе чтецов.</w:t>
      </w:r>
    </w:p>
    <w:p>
      <w:pPr>
        <w:tabs>
          <w:tab w:val="left" w:pos="426"/>
          <w:tab w:val="left" w:pos="4326"/>
        </w:tabs>
        <w:spacing w:after="0" w:line="240" w:lineRule="auto"/>
        <w:jc w:val="both"/>
        <w:outlineLvl w:val="0"/>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 xml:space="preserve"> Кроме того проводится анкетирование родителей с целью изучения увлечений и гражданско-патриотических проявлений ребенка в семье.</w:t>
      </w:r>
    </w:p>
    <w:p>
      <w:pPr>
        <w:tabs>
          <w:tab w:val="left" w:pos="426"/>
          <w:tab w:val="left" w:pos="4326"/>
        </w:tabs>
        <w:spacing w:after="0" w:line="240" w:lineRule="auto"/>
        <w:jc w:val="both"/>
        <w:outlineLvl w:val="0"/>
        <w:rPr>
          <w:rFonts w:ascii="Times New Roman" w:hAnsi="Times New Roman" w:cs="Times New Roman"/>
          <w:b/>
          <w:sz w:val="28"/>
          <w:szCs w:val="28"/>
        </w:rPr>
      </w:pPr>
      <w:r>
        <w:rPr>
          <w:rFonts w:ascii="Times New Roman" w:hAnsi="Times New Roman" w:cs="Times New Roman"/>
          <w:b/>
          <w:sz w:val="28"/>
          <w:szCs w:val="28"/>
        </w:rPr>
        <w:t>Формы работы с родителями.</w:t>
      </w:r>
    </w:p>
    <w:p>
      <w:pPr>
        <w:tabs>
          <w:tab w:val="left" w:pos="426"/>
          <w:tab w:val="left" w:pos="4326"/>
        </w:tabs>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Основные формы работы с родителями, способствующие их активному включению в педагогический процесс:  участие в акциях,  творческих конкурсах, проектная деятельность, участие в фотовыставках, посещение занятий, участие в праздниках, викторинах.</w:t>
      </w:r>
    </w:p>
    <w:p>
      <w:pPr>
        <w:tabs>
          <w:tab w:val="left" w:pos="426"/>
          <w:tab w:val="left" w:pos="4326"/>
        </w:tabs>
        <w:spacing w:after="0" w:line="360" w:lineRule="auto"/>
        <w:jc w:val="both"/>
        <w:outlineLvl w:val="0"/>
        <w:rPr>
          <w:rFonts w:ascii="Times New Roman" w:hAnsi="Times New Roman" w:cs="Times New Roman"/>
          <w:b/>
          <w:sz w:val="28"/>
          <w:szCs w:val="28"/>
        </w:rPr>
        <w:sectPr>
          <w:pgSz w:w="11906" w:h="16838"/>
          <w:pgMar w:top="849" w:right="1274" w:bottom="1134" w:left="993" w:header="709" w:footer="709" w:gutter="0"/>
          <w:cols w:space="708" w:num="1"/>
          <w:docGrid w:linePitch="360" w:charSpace="0"/>
        </w:sectPr>
      </w:pPr>
    </w:p>
    <w:tbl>
      <w:tblPr>
        <w:tblStyle w:val="4"/>
        <w:tblW w:w="4995" w:type="pct"/>
        <w:tblInd w:w="0" w:type="dxa"/>
        <w:tblLayout w:type="fixed"/>
        <w:tblCellMar>
          <w:top w:w="0" w:type="dxa"/>
          <w:left w:w="108" w:type="dxa"/>
          <w:bottom w:w="0" w:type="dxa"/>
          <w:right w:w="108" w:type="dxa"/>
        </w:tblCellMar>
      </w:tblPr>
      <w:tblGrid>
        <w:gridCol w:w="556"/>
        <w:gridCol w:w="43"/>
        <w:gridCol w:w="1495"/>
        <w:gridCol w:w="9"/>
        <w:gridCol w:w="66"/>
        <w:gridCol w:w="32"/>
        <w:gridCol w:w="23"/>
        <w:gridCol w:w="11"/>
        <w:gridCol w:w="1274"/>
        <w:gridCol w:w="215"/>
        <w:gridCol w:w="824"/>
        <w:gridCol w:w="5042"/>
        <w:gridCol w:w="155"/>
        <w:gridCol w:w="4603"/>
      </w:tblGrid>
      <w:tr>
        <w:tblPrEx>
          <w:tblCellMar>
            <w:top w:w="0" w:type="dxa"/>
            <w:left w:w="108" w:type="dxa"/>
            <w:bottom w:w="0" w:type="dxa"/>
            <w:right w:w="108" w:type="dxa"/>
          </w:tblCellMar>
        </w:tblPrEx>
        <w:trPr>
          <w:trHeight w:val="630" w:hRule="atLeast"/>
        </w:trPr>
        <w:tc>
          <w:tcPr>
            <w:tcW w:w="5000" w:type="pct"/>
            <w:gridSpan w:val="14"/>
            <w:tcBorders>
              <w:top w:val="nil"/>
            </w:tcBorders>
            <w:shd w:val="clear" w:color="auto" w:fill="auto"/>
            <w:vAlign w:val="center"/>
          </w:tcPr>
          <w:p>
            <w:pPr>
              <w:tabs>
                <w:tab w:val="left" w:pos="426"/>
                <w:tab w:val="left" w:pos="4326"/>
              </w:tabs>
              <w:spacing w:after="0" w:line="360" w:lineRule="auto"/>
              <w:jc w:val="both"/>
              <w:outlineLvl w:val="0"/>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СОДЕРЖАТЕЛЬНЫЙ РАЗДЕЛ</w:t>
            </w:r>
          </w:p>
          <w:p>
            <w:pPr>
              <w:pStyle w:val="50"/>
              <w:tabs>
                <w:tab w:val="left" w:pos="0"/>
                <w:tab w:val="left" w:pos="426"/>
              </w:tabs>
              <w:spacing w:after="0" w:line="240" w:lineRule="auto"/>
              <w:ind w:left="0"/>
              <w:jc w:val="both"/>
              <w:rPr>
                <w:rFonts w:ascii="Times New Roman" w:hAnsi="Times New Roman"/>
                <w:b/>
                <w:sz w:val="28"/>
                <w:szCs w:val="28"/>
              </w:rPr>
            </w:pPr>
            <w:r>
              <w:rPr>
                <w:rFonts w:ascii="Times New Roman" w:hAnsi="Times New Roman"/>
                <w:b/>
                <w:bCs/>
                <w:sz w:val="28"/>
                <w:szCs w:val="28"/>
              </w:rPr>
              <w:t xml:space="preserve">2.1. </w:t>
            </w:r>
            <w:r>
              <w:rPr>
                <w:rFonts w:ascii="Times New Roman" w:hAnsi="Times New Roman"/>
                <w:b/>
                <w:sz w:val="28"/>
                <w:szCs w:val="28"/>
              </w:rPr>
              <w:t>Проектирование образовательной работы по программе с детьми 3-4 года</w:t>
            </w:r>
          </w:p>
          <w:p>
            <w:pPr>
              <w:tabs>
                <w:tab w:val="left" w:pos="426"/>
              </w:tabs>
              <w:suppressAutoHyphens/>
              <w:snapToGrid w:val="0"/>
              <w:spacing w:after="0"/>
              <w:jc w:val="both"/>
              <w:rPr>
                <w:rFonts w:ascii="Times New Roman" w:hAnsi="Times New Roman" w:eastAsia="Calibri" w:cs="Times New Roman"/>
                <w:b/>
                <w:lang w:eastAsia="ar-SA"/>
              </w:rPr>
            </w:pPr>
          </w:p>
        </w:tc>
      </w:tr>
      <w:tr>
        <w:tblPrEx>
          <w:tblCellMar>
            <w:top w:w="0" w:type="dxa"/>
            <w:left w:w="108" w:type="dxa"/>
            <w:bottom w:w="0" w:type="dxa"/>
            <w:right w:w="108" w:type="dxa"/>
          </w:tblCellMar>
        </w:tblPrEx>
        <w:trPr>
          <w:trHeight w:val="630" w:hRule="atLeast"/>
        </w:trPr>
        <w:tc>
          <w:tcPr>
            <w:tcW w:w="194" w:type="pct"/>
            <w:tcBorders>
              <w:top w:val="single" w:color="auto" w:sz="4" w:space="0"/>
              <w:left w:val="single" w:color="000000" w:sz="4" w:space="0"/>
              <w:bottom w:val="single" w:color="000000" w:sz="4" w:space="0"/>
              <w:right w:val="single" w:color="auto" w:sz="4" w:space="0"/>
            </w:tcBorders>
            <w:shd w:val="clear" w:color="auto" w:fill="auto"/>
            <w:vAlign w:val="center"/>
          </w:tcPr>
          <w:p>
            <w:pPr>
              <w:tabs>
                <w:tab w:val="left" w:pos="426"/>
              </w:tabs>
              <w:suppressAutoHyphens/>
              <w:snapToGrid w:val="0"/>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w:t>
            </w:r>
          </w:p>
          <w:p>
            <w:pPr>
              <w:tabs>
                <w:tab w:val="left" w:pos="426"/>
              </w:tabs>
              <w:suppressAutoHyphens/>
              <w:snapToGrid w:val="0"/>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п/п</w:t>
            </w:r>
          </w:p>
        </w:tc>
        <w:tc>
          <w:tcPr>
            <w:tcW w:w="585" w:type="pct"/>
            <w:gridSpan w:val="7"/>
            <w:tcBorders>
              <w:top w:val="single" w:color="auto" w:sz="4" w:space="0"/>
              <w:left w:val="single" w:color="auto" w:sz="4" w:space="0"/>
              <w:bottom w:val="single" w:color="000000" w:sz="4" w:space="0"/>
            </w:tcBorders>
            <w:shd w:val="clear" w:color="auto" w:fill="auto"/>
            <w:vAlign w:val="center"/>
          </w:tcPr>
          <w:p>
            <w:pPr>
              <w:tabs>
                <w:tab w:val="left" w:pos="426"/>
              </w:tabs>
              <w:suppressAutoHyphens/>
              <w:snapToGrid w:val="0"/>
              <w:spacing w:after="0"/>
              <w:jc w:val="both"/>
              <w:rPr>
                <w:rFonts w:ascii="Times New Roman" w:hAnsi="Times New Roman" w:eastAsia="Calibri" w:cs="Times New Roman"/>
                <w:b/>
                <w:lang w:eastAsia="ar-SA"/>
              </w:rPr>
            </w:pPr>
            <w:r>
              <w:rPr>
                <w:rFonts w:ascii="Times New Roman" w:hAnsi="Times New Roman" w:cs="Times New Roman"/>
                <w:b/>
                <w:bCs/>
              </w:rPr>
              <w:t>Модуль/Тема</w:t>
            </w:r>
          </w:p>
        </w:tc>
        <w:tc>
          <w:tcPr>
            <w:tcW w:w="444" w:type="pct"/>
            <w:tcBorders>
              <w:top w:val="single" w:color="auto" w:sz="4" w:space="0"/>
              <w:left w:val="single" w:color="auto" w:sz="4" w:space="0"/>
              <w:bottom w:val="single" w:color="000000" w:sz="4" w:space="0"/>
            </w:tcBorders>
            <w:shd w:val="clear" w:color="auto" w:fill="auto"/>
            <w:vAlign w:val="center"/>
          </w:tcPr>
          <w:p>
            <w:pPr>
              <w:tabs>
                <w:tab w:val="left" w:pos="426"/>
              </w:tabs>
              <w:suppressAutoHyphens/>
              <w:snapToGrid w:val="0"/>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Возраст</w:t>
            </w:r>
          </w:p>
        </w:tc>
        <w:tc>
          <w:tcPr>
            <w:tcW w:w="362" w:type="pct"/>
            <w:gridSpan w:val="2"/>
            <w:tcBorders>
              <w:top w:val="single" w:color="auto" w:sz="4" w:space="0"/>
              <w:left w:val="single" w:color="auto" w:sz="4" w:space="0"/>
              <w:bottom w:val="single" w:color="000000" w:sz="4" w:space="0"/>
            </w:tcBorders>
            <w:shd w:val="clear" w:color="auto" w:fill="auto"/>
            <w:vAlign w:val="center"/>
          </w:tcPr>
          <w:p>
            <w:pPr>
              <w:tabs>
                <w:tab w:val="left" w:pos="426"/>
              </w:tabs>
              <w:suppressAutoHyphens/>
              <w:snapToGrid w:val="0"/>
              <w:spacing w:after="0"/>
              <w:jc w:val="both"/>
              <w:rPr>
                <w:rFonts w:ascii="Times New Roman" w:hAnsi="Times New Roman" w:cs="Times New Roman"/>
                <w:b/>
                <w:bCs/>
              </w:rPr>
            </w:pPr>
            <w:r>
              <w:rPr>
                <w:rFonts w:ascii="Times New Roman" w:hAnsi="Times New Roman" w:cs="Times New Roman"/>
                <w:b/>
                <w:bCs/>
              </w:rPr>
              <w:t xml:space="preserve">Объём ОД </w:t>
            </w:r>
          </w:p>
          <w:p>
            <w:pPr>
              <w:tabs>
                <w:tab w:val="left" w:pos="426"/>
              </w:tabs>
              <w:suppressAutoHyphens/>
              <w:snapToGrid w:val="0"/>
              <w:spacing w:after="0"/>
              <w:jc w:val="both"/>
              <w:rPr>
                <w:rFonts w:ascii="Times New Roman" w:hAnsi="Times New Roman" w:eastAsia="Calibri" w:cs="Times New Roman"/>
                <w:b/>
                <w:lang w:eastAsia="ar-SA"/>
              </w:rPr>
            </w:pPr>
            <w:r>
              <w:rPr>
                <w:rFonts w:ascii="Times New Roman" w:hAnsi="Times New Roman" w:cs="Times New Roman"/>
                <w:b/>
                <w:bCs/>
              </w:rPr>
              <w:t>(в мин.)</w:t>
            </w:r>
          </w:p>
        </w:tc>
        <w:tc>
          <w:tcPr>
            <w:tcW w:w="1811" w:type="pct"/>
            <w:gridSpan w:val="2"/>
            <w:tcBorders>
              <w:top w:val="single" w:color="auto" w:sz="4" w:space="0"/>
              <w:left w:val="single" w:color="000000" w:sz="4" w:space="0"/>
              <w:bottom w:val="single" w:color="000000" w:sz="4" w:space="0"/>
            </w:tcBorders>
            <w:shd w:val="clear" w:color="auto" w:fill="auto"/>
            <w:vAlign w:val="center"/>
          </w:tcPr>
          <w:p>
            <w:pPr>
              <w:tabs>
                <w:tab w:val="left" w:pos="426"/>
              </w:tabs>
              <w:suppressAutoHyphens/>
              <w:snapToGrid w:val="0"/>
              <w:spacing w:after="0"/>
              <w:jc w:val="both"/>
              <w:rPr>
                <w:rFonts w:ascii="Times New Roman" w:hAnsi="Times New Roman" w:eastAsia="Calibri" w:cs="Times New Roman"/>
                <w:b/>
                <w:lang w:eastAsia="ar-SA"/>
              </w:rPr>
            </w:pPr>
            <w:r>
              <w:rPr>
                <w:rFonts w:ascii="Times New Roman" w:hAnsi="Times New Roman" w:cs="Times New Roman"/>
                <w:b/>
                <w:bCs/>
              </w:rPr>
              <w:t>Способы реализации в специально организованной взрослым деятельности</w:t>
            </w:r>
          </w:p>
        </w:tc>
        <w:tc>
          <w:tcPr>
            <w:tcW w:w="1604" w:type="pct"/>
            <w:tcBorders>
              <w:top w:val="single" w:color="auto" w:sz="4" w:space="0"/>
              <w:left w:val="single" w:color="000000" w:sz="4" w:space="0"/>
              <w:bottom w:val="single" w:color="000000" w:sz="4" w:space="0"/>
              <w:right w:val="single" w:color="000000" w:sz="4" w:space="0"/>
            </w:tcBorders>
            <w:shd w:val="clear" w:color="auto" w:fill="auto"/>
            <w:vAlign w:val="center"/>
          </w:tcPr>
          <w:p>
            <w:pPr>
              <w:tabs>
                <w:tab w:val="left" w:pos="426"/>
              </w:tabs>
              <w:suppressAutoHyphens/>
              <w:snapToGrid w:val="0"/>
              <w:spacing w:after="0"/>
              <w:jc w:val="both"/>
              <w:rPr>
                <w:rFonts w:ascii="Times New Roman" w:hAnsi="Times New Roman" w:eastAsia="Calibri" w:cs="Times New Roman"/>
                <w:b/>
                <w:lang w:eastAsia="ar-SA"/>
              </w:rPr>
            </w:pPr>
            <w:r>
              <w:rPr>
                <w:rFonts w:ascii="Times New Roman" w:hAnsi="Times New Roman" w:cs="Times New Roman"/>
                <w:b/>
                <w:bCs/>
              </w:rPr>
              <w:t>Способы реализации в нерегламентированной (свободной самостоятельной) деятельности</w:t>
            </w:r>
          </w:p>
        </w:tc>
      </w:tr>
      <w:tr>
        <w:tblPrEx>
          <w:tblCellMar>
            <w:top w:w="0" w:type="dxa"/>
            <w:left w:w="108" w:type="dxa"/>
            <w:bottom w:w="0" w:type="dxa"/>
            <w:right w:w="108" w:type="dxa"/>
          </w:tblCellMar>
        </w:tblPrEx>
        <w:trPr>
          <w:trHeight w:val="392" w:hRule="atLeast"/>
        </w:trPr>
        <w:tc>
          <w:tcPr>
            <w:tcW w:w="5000" w:type="pct"/>
            <w:gridSpan w:val="14"/>
            <w:tcBorders>
              <w:top w:val="single" w:color="000000" w:sz="4" w:space="0"/>
              <w:left w:val="single" w:color="000000" w:sz="4" w:space="0"/>
              <w:right w:val="single" w:color="000000" w:sz="4" w:space="0"/>
            </w:tcBorders>
            <w:shd w:val="clear" w:color="auto" w:fill="auto"/>
            <w:vAlign w:val="center"/>
          </w:tcPr>
          <w:p>
            <w:pPr>
              <w:tabs>
                <w:tab w:val="left" w:pos="426"/>
              </w:tabs>
              <w:suppressAutoHyphens/>
              <w:snapToGrid w:val="0"/>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Модуль 1. </w:t>
            </w:r>
            <w:r>
              <w:rPr>
                <w:rFonts w:ascii="Times New Roman" w:hAnsi="Times New Roman" w:cs="Times New Roman"/>
                <w:b/>
              </w:rPr>
              <w:t>«Я и моя семья»</w:t>
            </w:r>
          </w:p>
        </w:tc>
      </w:tr>
      <w:tr>
        <w:tblPrEx>
          <w:tblCellMar>
            <w:top w:w="0" w:type="dxa"/>
            <w:left w:w="108" w:type="dxa"/>
            <w:bottom w:w="0" w:type="dxa"/>
            <w:right w:w="108" w:type="dxa"/>
          </w:tblCellMar>
        </w:tblPrEx>
        <w:trPr>
          <w:trHeight w:val="550" w:hRule="atLeast"/>
        </w:trPr>
        <w:tc>
          <w:tcPr>
            <w:tcW w:w="194" w:type="pct"/>
            <w:vMerge w:val="restart"/>
            <w:tcBorders>
              <w:top w:val="single" w:color="000000" w:sz="4" w:space="0"/>
              <w:left w:val="single" w:color="000000"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1.1</w:t>
            </w:r>
          </w:p>
        </w:tc>
        <w:tc>
          <w:tcPr>
            <w:tcW w:w="585" w:type="pct"/>
            <w:gridSpan w:val="7"/>
            <w:vMerge w:val="restart"/>
            <w:tcBorders>
              <w:top w:val="single" w:color="000000" w:sz="4" w:space="0"/>
              <w:lef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«Моя семья»</w:t>
            </w:r>
          </w:p>
        </w:tc>
        <w:tc>
          <w:tcPr>
            <w:tcW w:w="444" w:type="pct"/>
            <w:tcBorders>
              <w:top w:val="single" w:color="000000"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000000"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811" w:type="pct"/>
            <w:gridSpan w:val="2"/>
            <w:tcBorders>
              <w:top w:val="single" w:color="000000" w:sz="4" w:space="0"/>
              <w:left w:val="single" w:color="000000" w:sz="4" w:space="0"/>
              <w:bottom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Беседа</w:t>
            </w:r>
            <w:r>
              <w:rPr>
                <w:rFonts w:ascii="Times New Roman" w:hAnsi="Times New Roman" w:cs="Times New Roman"/>
              </w:rPr>
              <w:t xml:space="preserve"> «Для чего человеку имя?»</w:t>
            </w:r>
          </w:p>
          <w:p>
            <w:pPr>
              <w:tabs>
                <w:tab w:val="left" w:pos="426"/>
              </w:tabs>
              <w:spacing w:after="0"/>
              <w:jc w:val="both"/>
              <w:rPr>
                <w:rFonts w:ascii="Times New Roman" w:hAnsi="Times New Roman" w:cs="Times New Roman"/>
              </w:rPr>
            </w:pPr>
            <w:r>
              <w:rPr>
                <w:rFonts w:ascii="Times New Roman" w:hAnsi="Times New Roman" w:cs="Times New Roman"/>
                <w:b/>
              </w:rPr>
              <w:t xml:space="preserve"> Дидактическая игра</w:t>
            </w:r>
            <w:r>
              <w:rPr>
                <w:rFonts w:ascii="Times New Roman" w:hAnsi="Times New Roman" w:cs="Times New Roman"/>
              </w:rPr>
              <w:t xml:space="preserve"> «Вежливые слова».</w:t>
            </w:r>
          </w:p>
          <w:p>
            <w:pPr>
              <w:tabs>
                <w:tab w:val="left" w:pos="426"/>
              </w:tabs>
              <w:suppressAutoHyphens/>
              <w:spacing w:after="0"/>
              <w:jc w:val="both"/>
              <w:rPr>
                <w:rFonts w:ascii="Times New Roman" w:hAnsi="Times New Roman" w:cs="Times New Roman"/>
              </w:rPr>
            </w:pPr>
            <w:r>
              <w:rPr>
                <w:rFonts w:ascii="Times New Roman" w:hAnsi="Times New Roman" w:cs="Times New Roman"/>
                <w:b/>
              </w:rPr>
              <w:t>Рассказывание</w:t>
            </w:r>
            <w:r>
              <w:rPr>
                <w:rFonts w:ascii="Times New Roman" w:hAnsi="Times New Roman" w:cs="Times New Roman"/>
              </w:rPr>
              <w:t xml:space="preserve"> на тему «Наша дружная семья» (на основе моделирования – опорные схемы, модели)</w:t>
            </w:r>
          </w:p>
        </w:tc>
        <w:tc>
          <w:tcPr>
            <w:tcW w:w="1604" w:type="pct"/>
            <w:tcBorders>
              <w:top w:val="single" w:color="000000" w:sz="4" w:space="0"/>
              <w:left w:val="single" w:color="000000" w:sz="4" w:space="0"/>
              <w:bottom w:val="single" w:color="auto" w:sz="4" w:space="0"/>
              <w:right w:val="single" w:color="000000" w:sz="4" w:space="0"/>
            </w:tcBorders>
            <w:shd w:val="clear" w:color="auto" w:fill="auto"/>
          </w:tcPr>
          <w:p>
            <w:pPr>
              <w:tabs>
                <w:tab w:val="left" w:pos="426"/>
              </w:tabs>
              <w:spacing w:after="0"/>
              <w:jc w:val="both"/>
              <w:rPr>
                <w:rFonts w:ascii="Times New Roman" w:hAnsi="Times New Roman" w:cs="Times New Roman"/>
                <w:b/>
              </w:rPr>
            </w:pPr>
            <w:r>
              <w:rPr>
                <w:rFonts w:ascii="Times New Roman" w:hAnsi="Times New Roman" w:cs="Times New Roman"/>
                <w:b/>
              </w:rPr>
              <w:t>Игры</w:t>
            </w:r>
            <w:r>
              <w:rPr>
                <w:rFonts w:ascii="Times New Roman" w:hAnsi="Times New Roman" w:cs="Times New Roman"/>
              </w:rPr>
              <w:t xml:space="preserve"> с любимой игрушкой –персонажем и ролевыми атрибутами.</w:t>
            </w:r>
          </w:p>
          <w:p>
            <w:pPr>
              <w:tabs>
                <w:tab w:val="left" w:pos="426"/>
              </w:tabs>
              <w:spacing w:after="0"/>
              <w:jc w:val="both"/>
              <w:rPr>
                <w:rFonts w:ascii="Times New Roman" w:hAnsi="Times New Roman" w:cs="Times New Roman"/>
              </w:rPr>
            </w:pPr>
            <w:r>
              <w:rPr>
                <w:rFonts w:ascii="Times New Roman" w:hAnsi="Times New Roman" w:cs="Times New Roman"/>
                <w:b/>
              </w:rPr>
              <w:t>С/р игра</w:t>
            </w:r>
            <w:r>
              <w:rPr>
                <w:rFonts w:ascii="Times New Roman" w:hAnsi="Times New Roman" w:cs="Times New Roman"/>
              </w:rPr>
              <w:t xml:space="preserve"> «Семья принимает гостей».</w:t>
            </w:r>
          </w:p>
        </w:tc>
      </w:tr>
      <w:tr>
        <w:tblPrEx>
          <w:tblCellMar>
            <w:top w:w="0" w:type="dxa"/>
            <w:left w:w="108" w:type="dxa"/>
            <w:bottom w:w="0" w:type="dxa"/>
            <w:right w:w="108" w:type="dxa"/>
          </w:tblCellMar>
        </w:tblPrEx>
        <w:trPr>
          <w:trHeight w:val="266" w:hRule="atLeast"/>
        </w:trPr>
        <w:tc>
          <w:tcPr>
            <w:tcW w:w="194" w:type="pct"/>
            <w:vMerge w:val="continue"/>
            <w:tcBorders>
              <w:left w:val="single" w:color="000000"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b/>
                <w:lang w:eastAsia="ar-SA"/>
              </w:rPr>
            </w:pPr>
          </w:p>
        </w:tc>
        <w:tc>
          <w:tcPr>
            <w:tcW w:w="585" w:type="pct"/>
            <w:gridSpan w:val="7"/>
            <w:vMerge w:val="continue"/>
            <w:tcBorders>
              <w:lef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p>
        </w:tc>
        <w:tc>
          <w:tcPr>
            <w:tcW w:w="444" w:type="pct"/>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811" w:type="pct"/>
            <w:gridSpan w:val="2"/>
            <w:tcBorders>
              <w:top w:val="single" w:color="auto" w:sz="4" w:space="0"/>
              <w:left w:val="single" w:color="000000" w:sz="4" w:space="0"/>
              <w:bottom w:val="single" w:color="auto" w:sz="4" w:space="0"/>
            </w:tcBorders>
            <w:shd w:val="clear" w:color="auto" w:fill="auto"/>
          </w:tcPr>
          <w:p>
            <w:pPr>
              <w:pStyle w:val="61"/>
              <w:shd w:val="clear" w:color="auto" w:fill="auto"/>
              <w:ind w:firstLine="0"/>
              <w:jc w:val="both"/>
              <w:rPr>
                <w:rStyle w:val="62"/>
                <w:b w:val="0"/>
                <w:sz w:val="24"/>
                <w:szCs w:val="24"/>
              </w:rPr>
            </w:pPr>
            <w:r>
              <w:rPr>
                <w:rStyle w:val="62"/>
                <w:sz w:val="24"/>
                <w:szCs w:val="24"/>
              </w:rPr>
              <w:t>Составление рассказов</w:t>
            </w:r>
            <w:r>
              <w:rPr>
                <w:rStyle w:val="62"/>
                <w:b w:val="0"/>
                <w:sz w:val="24"/>
                <w:szCs w:val="24"/>
              </w:rPr>
              <w:t xml:space="preserve"> о семье.</w:t>
            </w:r>
          </w:p>
          <w:p>
            <w:pPr>
              <w:pStyle w:val="61"/>
              <w:shd w:val="clear" w:color="auto" w:fill="auto"/>
              <w:ind w:firstLine="0"/>
              <w:jc w:val="both"/>
              <w:rPr>
                <w:sz w:val="24"/>
                <w:szCs w:val="24"/>
              </w:rPr>
            </w:pPr>
            <w:r>
              <w:rPr>
                <w:b/>
                <w:sz w:val="24"/>
                <w:szCs w:val="24"/>
              </w:rPr>
              <w:t>Игровое упражнение</w:t>
            </w:r>
            <w:r>
              <w:rPr>
                <w:sz w:val="24"/>
                <w:szCs w:val="24"/>
              </w:rPr>
              <w:t xml:space="preserve"> «Что изменилось» - ориентировка в пространстве.</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pStyle w:val="61"/>
              <w:shd w:val="clear" w:color="auto" w:fill="auto"/>
              <w:spacing w:line="240" w:lineRule="auto"/>
              <w:ind w:firstLine="0"/>
              <w:jc w:val="both"/>
              <w:rPr>
                <w:rStyle w:val="45"/>
                <w:sz w:val="24"/>
                <w:szCs w:val="24"/>
              </w:rPr>
            </w:pPr>
            <w:r>
              <w:rPr>
                <w:rStyle w:val="62"/>
                <w:sz w:val="24"/>
                <w:szCs w:val="24"/>
              </w:rPr>
              <w:t>Рисование</w:t>
            </w:r>
            <w:r>
              <w:rPr>
                <w:rStyle w:val="62"/>
                <w:b w:val="0"/>
                <w:sz w:val="24"/>
                <w:szCs w:val="24"/>
              </w:rPr>
              <w:t>«Моя семья»</w:t>
            </w:r>
          </w:p>
          <w:p>
            <w:pPr>
              <w:pStyle w:val="61"/>
              <w:shd w:val="clear" w:color="auto" w:fill="auto"/>
              <w:spacing w:line="240" w:lineRule="auto"/>
              <w:ind w:firstLine="0"/>
              <w:jc w:val="both"/>
              <w:rPr>
                <w:rStyle w:val="62"/>
                <w:b w:val="0"/>
                <w:sz w:val="24"/>
                <w:szCs w:val="24"/>
              </w:rPr>
            </w:pPr>
            <w:r>
              <w:rPr>
                <w:rStyle w:val="62"/>
                <w:sz w:val="24"/>
                <w:szCs w:val="24"/>
              </w:rPr>
              <w:t>С/р игра</w:t>
            </w:r>
            <w:r>
              <w:rPr>
                <w:rStyle w:val="62"/>
                <w:b w:val="0"/>
                <w:sz w:val="24"/>
                <w:szCs w:val="24"/>
              </w:rPr>
              <w:t xml:space="preserve"> «Дочки- матери».</w:t>
            </w:r>
          </w:p>
          <w:p>
            <w:pPr>
              <w:pStyle w:val="61"/>
              <w:shd w:val="clear" w:color="auto" w:fill="auto"/>
              <w:spacing w:line="240" w:lineRule="auto"/>
              <w:ind w:firstLine="0"/>
              <w:jc w:val="both"/>
              <w:rPr>
                <w:sz w:val="24"/>
                <w:szCs w:val="24"/>
              </w:rPr>
            </w:pPr>
            <w:r>
              <w:rPr>
                <w:rStyle w:val="62"/>
                <w:b w:val="0"/>
                <w:sz w:val="24"/>
                <w:szCs w:val="24"/>
              </w:rPr>
              <w:t>Рассматриваниесемейныхфотографий.</w:t>
            </w:r>
          </w:p>
        </w:tc>
      </w:tr>
      <w:tr>
        <w:tblPrEx>
          <w:tblCellMar>
            <w:top w:w="0" w:type="dxa"/>
            <w:left w:w="108" w:type="dxa"/>
            <w:bottom w:w="0" w:type="dxa"/>
            <w:right w:w="108" w:type="dxa"/>
          </w:tblCellMar>
        </w:tblPrEx>
        <w:trPr>
          <w:trHeight w:val="704" w:hRule="atLeast"/>
        </w:trPr>
        <w:tc>
          <w:tcPr>
            <w:tcW w:w="194" w:type="pct"/>
            <w:vMerge w:val="continue"/>
            <w:tcBorders>
              <w:left w:val="single" w:color="000000"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b/>
                <w:lang w:eastAsia="ar-SA"/>
              </w:rPr>
            </w:pPr>
          </w:p>
        </w:tc>
        <w:tc>
          <w:tcPr>
            <w:tcW w:w="585" w:type="pct"/>
            <w:gridSpan w:val="7"/>
            <w:vMerge w:val="continue"/>
            <w:tcBorders>
              <w:lef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p>
        </w:tc>
        <w:tc>
          <w:tcPr>
            <w:tcW w:w="444" w:type="pct"/>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Старший </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Д/и</w:t>
            </w:r>
            <w:r>
              <w:rPr>
                <w:rFonts w:ascii="Times New Roman" w:hAnsi="Times New Roman" w:cs="Times New Roman"/>
                <w:sz w:val="24"/>
                <w:szCs w:val="24"/>
              </w:rPr>
              <w:t xml:space="preserve"> «Покажи, где (мама, папа) и назови их по имени» (по семейным фотографиям), «Кто, кем приходится»</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sz w:val="24"/>
                <w:szCs w:val="24"/>
              </w:rPr>
            </w:pPr>
            <w:r>
              <w:rPr>
                <w:rFonts w:ascii="Times New Roman" w:hAnsi="Times New Roman" w:cs="Times New Roman"/>
                <w:b/>
                <w:sz w:val="24"/>
                <w:szCs w:val="24"/>
              </w:rPr>
              <w:t>Просмотр русских народных сказок</w:t>
            </w:r>
            <w:r>
              <w:rPr>
                <w:rFonts w:ascii="Times New Roman" w:hAnsi="Times New Roman" w:cs="Times New Roman"/>
                <w:sz w:val="24"/>
                <w:szCs w:val="24"/>
              </w:rPr>
              <w:t xml:space="preserve"> «Гуси – лебеди», «Сестрица Алёнушка и братец Иванушка»</w:t>
            </w:r>
          </w:p>
        </w:tc>
      </w:tr>
      <w:tr>
        <w:tblPrEx>
          <w:tblCellMar>
            <w:top w:w="0" w:type="dxa"/>
            <w:left w:w="108" w:type="dxa"/>
            <w:bottom w:w="0" w:type="dxa"/>
            <w:right w:w="108" w:type="dxa"/>
          </w:tblCellMar>
        </w:tblPrEx>
        <w:trPr>
          <w:trHeight w:val="626" w:hRule="atLeast"/>
        </w:trPr>
        <w:tc>
          <w:tcPr>
            <w:tcW w:w="194" w:type="pct"/>
            <w:vMerge w:val="continue"/>
            <w:tcBorders>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b/>
                <w:lang w:eastAsia="ar-SA"/>
              </w:rPr>
            </w:pPr>
          </w:p>
        </w:tc>
        <w:tc>
          <w:tcPr>
            <w:tcW w:w="585" w:type="pct"/>
            <w:gridSpan w:val="7"/>
            <w:vMerge w:val="continue"/>
            <w:tcBorders>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p>
        </w:tc>
        <w:tc>
          <w:tcPr>
            <w:tcW w:w="444" w:type="pct"/>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pacing w:after="0"/>
              <w:jc w:val="both"/>
              <w:rPr>
                <w:rFonts w:ascii="Times New Roman" w:hAnsi="Times New Roman" w:cs="Times New Roman"/>
                <w:sz w:val="24"/>
                <w:szCs w:val="24"/>
              </w:rPr>
            </w:pPr>
            <w:r>
              <w:rPr>
                <w:rFonts w:ascii="Times New Roman" w:hAnsi="Times New Roman" w:cs="Times New Roman"/>
                <w:b/>
                <w:sz w:val="24"/>
                <w:szCs w:val="24"/>
              </w:rPr>
              <w:t>Беседа</w:t>
            </w:r>
            <w:r>
              <w:rPr>
                <w:rFonts w:ascii="Times New Roman" w:hAnsi="Times New Roman" w:cs="Times New Roman"/>
                <w:sz w:val="24"/>
                <w:szCs w:val="24"/>
              </w:rPr>
              <w:t xml:space="preserve"> «Что такое семья?»</w:t>
            </w:r>
          </w:p>
          <w:p>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Д/и</w:t>
            </w:r>
            <w:r>
              <w:rPr>
                <w:rFonts w:ascii="Times New Roman" w:hAnsi="Times New Roman" w:cs="Times New Roman"/>
                <w:sz w:val="24"/>
                <w:szCs w:val="24"/>
              </w:rPr>
              <w:t xml:space="preserve"> «Вежливые слова»</w:t>
            </w:r>
          </w:p>
          <w:p>
            <w:pPr>
              <w:tabs>
                <w:tab w:val="left" w:pos="426"/>
              </w:tabs>
              <w:spacing w:after="0"/>
              <w:jc w:val="both"/>
              <w:rPr>
                <w:rFonts w:ascii="Times New Roman" w:hAnsi="Times New Roman" w:cs="Times New Roman"/>
              </w:rPr>
            </w:pPr>
            <w:r>
              <w:rPr>
                <w:rFonts w:ascii="Times New Roman" w:hAnsi="Times New Roman" w:cs="Times New Roman"/>
                <w:b/>
              </w:rPr>
              <w:t>Продуктивная деятельность</w:t>
            </w:r>
            <w:r>
              <w:rPr>
                <w:rFonts w:ascii="Times New Roman" w:hAnsi="Times New Roman" w:cs="Times New Roman"/>
              </w:rPr>
              <w:t xml:space="preserve"> «У мамы день рождение»</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sz w:val="24"/>
                <w:szCs w:val="24"/>
              </w:rPr>
            </w:pPr>
            <w:r>
              <w:rPr>
                <w:rFonts w:ascii="Times New Roman" w:hAnsi="Times New Roman" w:cs="Times New Roman"/>
                <w:b/>
                <w:sz w:val="24"/>
                <w:szCs w:val="24"/>
              </w:rPr>
              <w:t xml:space="preserve">Д/и </w:t>
            </w:r>
            <w:r>
              <w:rPr>
                <w:rFonts w:ascii="Times New Roman" w:hAnsi="Times New Roman" w:cs="Times New Roman"/>
                <w:sz w:val="24"/>
                <w:szCs w:val="24"/>
              </w:rPr>
              <w:t>«Поступи правильно»</w:t>
            </w:r>
          </w:p>
          <w:p>
            <w:pPr>
              <w:tabs>
                <w:tab w:val="left" w:pos="426"/>
              </w:tabs>
              <w:suppressAutoHyphens/>
              <w:spacing w:after="0"/>
              <w:jc w:val="both"/>
              <w:rPr>
                <w:rFonts w:ascii="Times New Roman" w:hAnsi="Times New Roman" w:cs="Times New Roman"/>
                <w:sz w:val="24"/>
                <w:szCs w:val="24"/>
              </w:rPr>
            </w:pPr>
            <w:r>
              <w:rPr>
                <w:rFonts w:ascii="Times New Roman" w:hAnsi="Times New Roman" w:cs="Times New Roman"/>
                <w:b/>
                <w:sz w:val="24"/>
                <w:szCs w:val="24"/>
              </w:rPr>
              <w:t>Д/упражнение</w:t>
            </w:r>
            <w:r>
              <w:rPr>
                <w:rFonts w:ascii="Times New Roman" w:hAnsi="Times New Roman" w:cs="Times New Roman"/>
                <w:sz w:val="24"/>
                <w:szCs w:val="24"/>
              </w:rPr>
              <w:t xml:space="preserve"> «Сыграй»</w:t>
            </w:r>
          </w:p>
          <w:p>
            <w:pPr>
              <w:tabs>
                <w:tab w:val="left" w:pos="426"/>
              </w:tabs>
              <w:suppressAutoHyphens/>
              <w:spacing w:after="0"/>
              <w:jc w:val="both"/>
              <w:rPr>
                <w:rFonts w:ascii="Times New Roman" w:hAnsi="Times New Roman" w:cs="Times New Roman"/>
                <w:b/>
                <w:sz w:val="24"/>
                <w:szCs w:val="24"/>
              </w:rPr>
            </w:pPr>
            <w:r>
              <w:rPr>
                <w:rFonts w:ascii="Times New Roman" w:hAnsi="Times New Roman" w:cs="Times New Roman"/>
                <w:b/>
                <w:sz w:val="24"/>
                <w:szCs w:val="24"/>
              </w:rPr>
              <w:t>Рассматривание иллюстраций</w:t>
            </w:r>
            <w:r>
              <w:rPr>
                <w:rFonts w:ascii="Times New Roman" w:hAnsi="Times New Roman" w:cs="Times New Roman"/>
                <w:sz w:val="24"/>
                <w:szCs w:val="24"/>
              </w:rPr>
              <w:t xml:space="preserve"> «Моя семья»</w:t>
            </w:r>
          </w:p>
        </w:tc>
      </w:tr>
      <w:tr>
        <w:tblPrEx>
          <w:tblCellMar>
            <w:top w:w="0" w:type="dxa"/>
            <w:left w:w="108" w:type="dxa"/>
            <w:bottom w:w="0" w:type="dxa"/>
            <w:right w:w="108" w:type="dxa"/>
          </w:tblCellMar>
        </w:tblPrEx>
        <w:trPr>
          <w:trHeight w:val="421" w:hRule="atLeast"/>
        </w:trPr>
        <w:tc>
          <w:tcPr>
            <w:tcW w:w="194" w:type="pct"/>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1.2</w:t>
            </w:r>
          </w:p>
        </w:tc>
        <w:tc>
          <w:tcPr>
            <w:tcW w:w="585" w:type="pct"/>
            <w:gridSpan w:val="7"/>
            <w:vMerge w:val="restart"/>
            <w:tcBorders>
              <w:top w:val="single" w:color="auto" w:sz="4" w:space="0"/>
              <w:lef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lang w:eastAsia="ar-SA"/>
              </w:rPr>
              <w:t>«</w:t>
            </w:r>
            <w:r>
              <w:rPr>
                <w:rFonts w:ascii="Times New Roman" w:hAnsi="Times New Roman" w:cs="Times New Roman"/>
              </w:rPr>
              <w:t>В нашей  семье все трудятся</w:t>
            </w:r>
            <w:r>
              <w:rPr>
                <w:rFonts w:ascii="Times New Roman" w:hAnsi="Times New Roman" w:eastAsia="Calibri" w:cs="Times New Roman"/>
                <w:lang w:eastAsia="ar-SA"/>
              </w:rPr>
              <w:t>»</w:t>
            </w:r>
          </w:p>
        </w:tc>
        <w:tc>
          <w:tcPr>
            <w:tcW w:w="444" w:type="pct"/>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Пальчиковая игра</w:t>
            </w:r>
            <w:r>
              <w:rPr>
                <w:rFonts w:ascii="Times New Roman" w:hAnsi="Times New Roman" w:cs="Times New Roman"/>
              </w:rPr>
              <w:t>«Кто приехал?»</w:t>
            </w:r>
          </w:p>
          <w:p>
            <w:pPr>
              <w:tabs>
                <w:tab w:val="left" w:pos="426"/>
              </w:tabs>
              <w:spacing w:after="0"/>
              <w:jc w:val="both"/>
              <w:rPr>
                <w:rFonts w:ascii="Times New Roman" w:hAnsi="Times New Roman" w:cs="Times New Roman"/>
                <w:b/>
              </w:rPr>
            </w:pPr>
            <w:r>
              <w:rPr>
                <w:rFonts w:ascii="Times New Roman" w:hAnsi="Times New Roman" w:cs="Times New Roman"/>
                <w:b/>
              </w:rPr>
              <w:t xml:space="preserve">Игры </w:t>
            </w:r>
            <w:r>
              <w:rPr>
                <w:rFonts w:ascii="Times New Roman" w:hAnsi="Times New Roman" w:cs="Times New Roman"/>
              </w:rPr>
              <w:t>с бумажными фигурками.</w:t>
            </w:r>
            <w:r>
              <w:rPr>
                <w:rFonts w:ascii="Times New Roman" w:hAnsi="Times New Roman" w:cs="Times New Roman"/>
                <w:b/>
              </w:rPr>
              <w:t xml:space="preserve">Цель: </w:t>
            </w:r>
            <w:r>
              <w:rPr>
                <w:rFonts w:ascii="Times New Roman" w:hAnsi="Times New Roman" w:cs="Times New Roman"/>
              </w:rPr>
              <w:t>из бумажных фигурок составлять семью.</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Рассматривание иллюстраций</w:t>
            </w:r>
            <w:r>
              <w:rPr>
                <w:rFonts w:ascii="Times New Roman" w:hAnsi="Times New Roman" w:cs="Times New Roman"/>
              </w:rPr>
              <w:t xml:space="preserve"> в прочитан-ных взрослым книгах.</w:t>
            </w:r>
          </w:p>
        </w:tc>
      </w:tr>
      <w:tr>
        <w:tblPrEx>
          <w:tblCellMar>
            <w:top w:w="0" w:type="dxa"/>
            <w:left w:w="108" w:type="dxa"/>
            <w:bottom w:w="0" w:type="dxa"/>
            <w:right w:w="108" w:type="dxa"/>
          </w:tblCellMar>
        </w:tblPrEx>
        <w:trPr>
          <w:trHeight w:val="437" w:hRule="atLeast"/>
        </w:trPr>
        <w:tc>
          <w:tcPr>
            <w:tcW w:w="194" w:type="pct"/>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p>
        </w:tc>
        <w:tc>
          <w:tcPr>
            <w:tcW w:w="585" w:type="pct"/>
            <w:gridSpan w:val="7"/>
            <w:vMerge w:val="continue"/>
            <w:tcBorders>
              <w:lef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44" w:type="pct"/>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pacing w:after="0"/>
              <w:jc w:val="both"/>
              <w:rPr>
                <w:rFonts w:ascii="Times New Roman" w:hAnsi="Times New Roman" w:cs="Times New Roman"/>
                <w:b/>
              </w:rPr>
            </w:pPr>
            <w:r>
              <w:rPr>
                <w:rFonts w:ascii="Times New Roman" w:hAnsi="Times New Roman" w:cs="Times New Roman"/>
                <w:b/>
              </w:rPr>
              <w:t xml:space="preserve">Сюжетная игра </w:t>
            </w:r>
            <w:r>
              <w:rPr>
                <w:rFonts w:ascii="Times New Roman" w:hAnsi="Times New Roman" w:cs="Times New Roman"/>
              </w:rPr>
              <w:t>«Семья переезжает на новую квартиру (Новоселье)»</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 xml:space="preserve">Дидактическая  игра </w:t>
            </w:r>
            <w:r>
              <w:rPr>
                <w:rFonts w:ascii="Times New Roman" w:hAnsi="Times New Roman" w:cs="Times New Roman"/>
              </w:rPr>
              <w:t>«Позвони по телефону маме (папе)»,  «Помоги маме (папе)».</w:t>
            </w:r>
          </w:p>
        </w:tc>
      </w:tr>
      <w:tr>
        <w:tblPrEx>
          <w:tblCellMar>
            <w:top w:w="0" w:type="dxa"/>
            <w:left w:w="108" w:type="dxa"/>
            <w:bottom w:w="0" w:type="dxa"/>
            <w:right w:w="108" w:type="dxa"/>
          </w:tblCellMar>
        </w:tblPrEx>
        <w:trPr>
          <w:trHeight w:val="324" w:hRule="atLeast"/>
        </w:trPr>
        <w:tc>
          <w:tcPr>
            <w:tcW w:w="194" w:type="pct"/>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p>
        </w:tc>
        <w:tc>
          <w:tcPr>
            <w:tcW w:w="585" w:type="pct"/>
            <w:gridSpan w:val="7"/>
            <w:vMerge w:val="continue"/>
            <w:tcBorders>
              <w:lef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44" w:type="pct"/>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Старший </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pacing w:after="0"/>
              <w:jc w:val="both"/>
              <w:rPr>
                <w:rFonts w:ascii="Times New Roman" w:hAnsi="Times New Roman" w:cs="Times New Roman"/>
                <w:b/>
              </w:rPr>
            </w:pPr>
            <w:r>
              <w:rPr>
                <w:rFonts w:ascii="Times New Roman" w:hAnsi="Times New Roman" w:cs="Times New Roman"/>
                <w:b/>
              </w:rPr>
              <w:t>Игра драматизация</w:t>
            </w:r>
            <w:r>
              <w:rPr>
                <w:rFonts w:ascii="Times New Roman" w:hAnsi="Times New Roman" w:cs="Times New Roman"/>
              </w:rPr>
              <w:t xml:space="preserve"> «Наша Маша маленькая».</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С/р игра</w:t>
            </w:r>
            <w:r>
              <w:rPr>
                <w:rFonts w:ascii="Times New Roman" w:hAnsi="Times New Roman" w:cs="Times New Roman"/>
              </w:rPr>
              <w:t>«У нас гости» (посуда, угощения)</w:t>
            </w:r>
          </w:p>
        </w:tc>
      </w:tr>
      <w:tr>
        <w:tblPrEx>
          <w:tblCellMar>
            <w:top w:w="0" w:type="dxa"/>
            <w:left w:w="108" w:type="dxa"/>
            <w:bottom w:w="0" w:type="dxa"/>
            <w:right w:w="108" w:type="dxa"/>
          </w:tblCellMar>
        </w:tblPrEx>
        <w:trPr>
          <w:trHeight w:val="272" w:hRule="atLeast"/>
        </w:trPr>
        <w:tc>
          <w:tcPr>
            <w:tcW w:w="194" w:type="pct"/>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p>
        </w:tc>
        <w:tc>
          <w:tcPr>
            <w:tcW w:w="585" w:type="pct"/>
            <w:gridSpan w:val="7"/>
            <w:vMerge w:val="continue"/>
            <w:tcBorders>
              <w:left w:val="single" w:color="auto" w:sz="4" w:space="0"/>
              <w:bottom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44" w:type="pct"/>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Физ. минутка</w:t>
            </w:r>
            <w:r>
              <w:rPr>
                <w:rFonts w:ascii="Times New Roman" w:hAnsi="Times New Roman" w:cs="Times New Roman"/>
              </w:rPr>
              <w:t>«Семейная зарядка»</w:t>
            </w:r>
          </w:p>
          <w:p>
            <w:pPr>
              <w:tabs>
                <w:tab w:val="left" w:pos="426"/>
              </w:tabs>
              <w:spacing w:after="0"/>
              <w:jc w:val="both"/>
              <w:rPr>
                <w:rFonts w:ascii="Times New Roman" w:hAnsi="Times New Roman" w:cs="Times New Roman"/>
                <w:b/>
              </w:rPr>
            </w:pPr>
            <w:r>
              <w:rPr>
                <w:rFonts w:ascii="Times New Roman" w:hAnsi="Times New Roman" w:cs="Times New Roman"/>
                <w:b/>
              </w:rPr>
              <w:t>Д/и</w:t>
            </w:r>
            <w:r>
              <w:rPr>
                <w:rFonts w:ascii="Times New Roman" w:hAnsi="Times New Roman" w:cs="Times New Roman"/>
              </w:rPr>
              <w:t>«Распутай путаницу»</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Д/ игра</w:t>
            </w:r>
            <w:r>
              <w:rPr>
                <w:rFonts w:ascii="Times New Roman" w:hAnsi="Times New Roman" w:cs="Times New Roman"/>
              </w:rPr>
              <w:t xml:space="preserve"> « Чьи это вещи?»</w:t>
            </w:r>
          </w:p>
          <w:p>
            <w:pPr>
              <w:tabs>
                <w:tab w:val="left" w:pos="426"/>
              </w:tabs>
              <w:spacing w:after="0"/>
              <w:jc w:val="both"/>
              <w:rPr>
                <w:rFonts w:ascii="Times New Roman" w:hAnsi="Times New Roman" w:cs="Times New Roman"/>
              </w:rPr>
            </w:pPr>
            <w:r>
              <w:rPr>
                <w:rFonts w:ascii="Times New Roman" w:hAnsi="Times New Roman" w:cs="Times New Roman"/>
                <w:b/>
              </w:rPr>
              <w:t>Д/и</w:t>
            </w:r>
            <w:r>
              <w:rPr>
                <w:rFonts w:ascii="Times New Roman" w:hAnsi="Times New Roman" w:cs="Times New Roman"/>
              </w:rPr>
              <w:t xml:space="preserve"> «Пора идти за покупками»</w:t>
            </w:r>
          </w:p>
          <w:p>
            <w:pPr>
              <w:tabs>
                <w:tab w:val="left" w:pos="426"/>
              </w:tabs>
              <w:spacing w:after="0"/>
              <w:jc w:val="both"/>
              <w:rPr>
                <w:rFonts w:ascii="Times New Roman" w:hAnsi="Times New Roman" w:cs="Times New Roman"/>
              </w:rPr>
            </w:pPr>
            <w:r>
              <w:rPr>
                <w:rFonts w:ascii="Times New Roman" w:hAnsi="Times New Roman" w:cs="Times New Roman"/>
                <w:b/>
              </w:rPr>
              <w:t>Составление и оформление</w:t>
            </w:r>
            <w:r>
              <w:rPr>
                <w:rFonts w:ascii="Times New Roman" w:hAnsi="Times New Roman" w:cs="Times New Roman"/>
              </w:rPr>
              <w:t xml:space="preserve"> книжек- малышек «Моя семья»</w:t>
            </w:r>
          </w:p>
        </w:tc>
      </w:tr>
      <w:tr>
        <w:tblPrEx>
          <w:tblCellMar>
            <w:top w:w="0" w:type="dxa"/>
            <w:left w:w="108" w:type="dxa"/>
            <w:bottom w:w="0" w:type="dxa"/>
            <w:right w:w="108" w:type="dxa"/>
          </w:tblCellMar>
        </w:tblPrEx>
        <w:trPr>
          <w:trHeight w:val="469" w:hRule="atLeast"/>
        </w:trPr>
        <w:tc>
          <w:tcPr>
            <w:tcW w:w="194" w:type="pct"/>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1.3</w:t>
            </w:r>
          </w:p>
        </w:tc>
        <w:tc>
          <w:tcPr>
            <w:tcW w:w="585" w:type="pct"/>
            <w:gridSpan w:val="7"/>
            <w:vMerge w:val="restart"/>
            <w:tcBorders>
              <w:top w:val="single" w:color="auto" w:sz="4" w:space="0"/>
              <w:lef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lang w:eastAsia="ar-SA"/>
              </w:rPr>
              <w:t>«</w:t>
            </w:r>
            <w:r>
              <w:rPr>
                <w:rFonts w:ascii="Times New Roman" w:hAnsi="Times New Roman" w:cs="Times New Roman"/>
              </w:rPr>
              <w:t>Любимые занятия членов нашей семьи</w:t>
            </w:r>
            <w:r>
              <w:rPr>
                <w:rFonts w:ascii="Times New Roman" w:hAnsi="Times New Roman" w:eastAsia="Calibri" w:cs="Times New Roman"/>
                <w:lang w:eastAsia="ar-SA"/>
              </w:rPr>
              <w:t>»</w:t>
            </w:r>
          </w:p>
        </w:tc>
        <w:tc>
          <w:tcPr>
            <w:tcW w:w="444" w:type="pct"/>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Сюжетная игра</w:t>
            </w:r>
            <w:r>
              <w:rPr>
                <w:rFonts w:ascii="Times New Roman" w:hAnsi="Times New Roman" w:cs="Times New Roman"/>
              </w:rPr>
              <w:t xml:space="preserve"> «Поездка на автобусе».</w:t>
            </w:r>
          </w:p>
          <w:p>
            <w:pPr>
              <w:tabs>
                <w:tab w:val="left" w:pos="426"/>
              </w:tabs>
              <w:suppressAutoHyphens/>
              <w:spacing w:after="0"/>
              <w:jc w:val="both"/>
              <w:rPr>
                <w:rFonts w:ascii="Times New Roman" w:hAnsi="Times New Roman" w:cs="Times New Roman"/>
              </w:rPr>
            </w:pPr>
            <w:r>
              <w:rPr>
                <w:rFonts w:ascii="Times New Roman" w:hAnsi="Times New Roman" w:cs="Times New Roman"/>
                <w:b/>
              </w:rPr>
              <w:t>Упражнение</w:t>
            </w:r>
            <w:r>
              <w:rPr>
                <w:rFonts w:ascii="Times New Roman" w:hAnsi="Times New Roman" w:cs="Times New Roman"/>
              </w:rPr>
              <w:t xml:space="preserve"> «Я все делаю сам»</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pacing w:after="0"/>
              <w:jc w:val="both"/>
              <w:rPr>
                <w:rFonts w:ascii="Times New Roman" w:hAnsi="Times New Roman" w:eastAsia="Calibri" w:cs="Times New Roman"/>
                <w:lang w:eastAsia="ar-SA"/>
              </w:rPr>
            </w:pPr>
            <w:r>
              <w:rPr>
                <w:rFonts w:ascii="Times New Roman" w:hAnsi="Times New Roman" w:cs="Times New Roman"/>
                <w:b/>
              </w:rPr>
              <w:t>Рассматривание и обследование</w:t>
            </w:r>
            <w:r>
              <w:rPr>
                <w:rFonts w:ascii="Times New Roman" w:hAnsi="Times New Roman" w:cs="Times New Roman"/>
              </w:rPr>
              <w:t xml:space="preserve"> муляжей овощей и фруктов.</w:t>
            </w:r>
          </w:p>
        </w:tc>
      </w:tr>
      <w:tr>
        <w:tblPrEx>
          <w:tblCellMar>
            <w:top w:w="0" w:type="dxa"/>
            <w:left w:w="108" w:type="dxa"/>
            <w:bottom w:w="0" w:type="dxa"/>
            <w:right w:w="108" w:type="dxa"/>
          </w:tblCellMar>
        </w:tblPrEx>
        <w:trPr>
          <w:trHeight w:val="437" w:hRule="atLeast"/>
        </w:trPr>
        <w:tc>
          <w:tcPr>
            <w:tcW w:w="194" w:type="pct"/>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p>
        </w:tc>
        <w:tc>
          <w:tcPr>
            <w:tcW w:w="585" w:type="pct"/>
            <w:gridSpan w:val="7"/>
            <w:vMerge w:val="continue"/>
            <w:tcBorders>
              <w:lef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44" w:type="pct"/>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 xml:space="preserve">Дидактическая  игра </w:t>
            </w:r>
            <w:r>
              <w:rPr>
                <w:rFonts w:ascii="Times New Roman" w:hAnsi="Times New Roman" w:cs="Times New Roman"/>
              </w:rPr>
              <w:t>«Кто, что любит делать?»</w:t>
            </w:r>
          </w:p>
          <w:p>
            <w:pPr>
              <w:tabs>
                <w:tab w:val="left" w:pos="426"/>
              </w:tabs>
              <w:spacing w:after="0"/>
              <w:jc w:val="both"/>
              <w:rPr>
                <w:rFonts w:ascii="Times New Roman" w:hAnsi="Times New Roman" w:cs="Times New Roman"/>
                <w:b/>
              </w:rPr>
            </w:pPr>
            <w:r>
              <w:rPr>
                <w:rFonts w:ascii="Times New Roman" w:hAnsi="Times New Roman" w:cs="Times New Roman"/>
                <w:b/>
              </w:rPr>
              <w:t xml:space="preserve">Беседа </w:t>
            </w:r>
            <w:r>
              <w:rPr>
                <w:rFonts w:ascii="Times New Roman" w:hAnsi="Times New Roman" w:cs="Times New Roman"/>
              </w:rPr>
              <w:t>«Что тебе больше всего нравится делать дома?»</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Моделирование</w:t>
            </w:r>
            <w:r>
              <w:rPr>
                <w:rFonts w:ascii="Times New Roman" w:hAnsi="Times New Roman" w:cs="Times New Roman"/>
              </w:rPr>
              <w:t xml:space="preserve"> состава семьи (круги большие и маленькие)</w:t>
            </w:r>
          </w:p>
          <w:p>
            <w:pPr>
              <w:tabs>
                <w:tab w:val="left" w:pos="426"/>
              </w:tabs>
              <w:spacing w:after="0"/>
              <w:jc w:val="both"/>
              <w:rPr>
                <w:rFonts w:ascii="Times New Roman" w:hAnsi="Times New Roman" w:cs="Times New Roman"/>
                <w:b/>
              </w:rPr>
            </w:pPr>
            <w:r>
              <w:rPr>
                <w:rFonts w:ascii="Times New Roman" w:hAnsi="Times New Roman" w:cs="Times New Roman"/>
                <w:b/>
              </w:rPr>
              <w:t xml:space="preserve">Игры со строительным материалом </w:t>
            </w:r>
            <w:r>
              <w:rPr>
                <w:rFonts w:ascii="Times New Roman" w:hAnsi="Times New Roman" w:cs="Times New Roman"/>
              </w:rPr>
              <w:t>«Строим дом, в котором мы живем»</w:t>
            </w:r>
          </w:p>
        </w:tc>
      </w:tr>
      <w:tr>
        <w:tblPrEx>
          <w:tblCellMar>
            <w:top w:w="0" w:type="dxa"/>
            <w:left w:w="108" w:type="dxa"/>
            <w:bottom w:w="0" w:type="dxa"/>
            <w:right w:w="108" w:type="dxa"/>
          </w:tblCellMar>
        </w:tblPrEx>
        <w:trPr>
          <w:trHeight w:val="421" w:hRule="atLeast"/>
        </w:trPr>
        <w:tc>
          <w:tcPr>
            <w:tcW w:w="194" w:type="pct"/>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p>
        </w:tc>
        <w:tc>
          <w:tcPr>
            <w:tcW w:w="585" w:type="pct"/>
            <w:gridSpan w:val="7"/>
            <w:vMerge w:val="continue"/>
            <w:tcBorders>
              <w:lef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44" w:type="pct"/>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Старший </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pacing w:after="0"/>
              <w:jc w:val="both"/>
              <w:rPr>
                <w:rFonts w:ascii="Times New Roman" w:hAnsi="Times New Roman" w:cs="Times New Roman"/>
                <w:b/>
              </w:rPr>
            </w:pPr>
            <w:r>
              <w:rPr>
                <w:rFonts w:ascii="Times New Roman" w:hAnsi="Times New Roman" w:cs="Times New Roman"/>
                <w:b/>
              </w:rPr>
              <w:t>Рассказы описательные</w:t>
            </w:r>
            <w:r>
              <w:rPr>
                <w:rFonts w:ascii="Times New Roman" w:hAnsi="Times New Roman" w:cs="Times New Roman"/>
              </w:rPr>
              <w:t xml:space="preserve"> «Нужные помощники» (предметы быта) и другие.</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Конструирование</w:t>
            </w:r>
            <w:r>
              <w:rPr>
                <w:rFonts w:ascii="Times New Roman" w:hAnsi="Times New Roman" w:cs="Times New Roman"/>
              </w:rPr>
              <w:t xml:space="preserve"> «Дом для матрешки».</w:t>
            </w:r>
          </w:p>
          <w:p>
            <w:pPr>
              <w:tabs>
                <w:tab w:val="left" w:pos="426"/>
              </w:tabs>
              <w:suppressAutoHyphens/>
              <w:spacing w:after="0"/>
              <w:jc w:val="both"/>
              <w:rPr>
                <w:rFonts w:ascii="Times New Roman" w:hAnsi="Times New Roman" w:cs="Times New Roman"/>
                <w:b/>
              </w:rPr>
            </w:pPr>
            <w:r>
              <w:rPr>
                <w:rFonts w:ascii="Times New Roman" w:hAnsi="Times New Roman" w:cs="Times New Roman"/>
                <w:b/>
              </w:rPr>
              <w:t xml:space="preserve">П/и </w:t>
            </w:r>
            <w:r>
              <w:rPr>
                <w:rFonts w:ascii="Times New Roman" w:hAnsi="Times New Roman" w:cs="Times New Roman"/>
              </w:rPr>
              <w:t>«Удочка»</w:t>
            </w:r>
          </w:p>
        </w:tc>
      </w:tr>
      <w:tr>
        <w:tblPrEx>
          <w:tblCellMar>
            <w:top w:w="0" w:type="dxa"/>
            <w:left w:w="108" w:type="dxa"/>
            <w:bottom w:w="0" w:type="dxa"/>
            <w:right w:w="108" w:type="dxa"/>
          </w:tblCellMar>
        </w:tblPrEx>
        <w:trPr>
          <w:trHeight w:val="663" w:hRule="atLeast"/>
        </w:trPr>
        <w:tc>
          <w:tcPr>
            <w:tcW w:w="194" w:type="pct"/>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p>
        </w:tc>
        <w:tc>
          <w:tcPr>
            <w:tcW w:w="585" w:type="pct"/>
            <w:gridSpan w:val="7"/>
            <w:vMerge w:val="continue"/>
            <w:tcBorders>
              <w:left w:val="single" w:color="auto" w:sz="4" w:space="0"/>
              <w:bottom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44" w:type="pct"/>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 xml:space="preserve">Этюды </w:t>
            </w:r>
            <w:r>
              <w:rPr>
                <w:rFonts w:ascii="Times New Roman" w:hAnsi="Times New Roman" w:cs="Times New Roman"/>
              </w:rPr>
              <w:t>«Попроси маму о чем либо, чтобы ей захотелось выполнить твою просьбу»</w:t>
            </w:r>
          </w:p>
          <w:p>
            <w:pPr>
              <w:tabs>
                <w:tab w:val="left" w:pos="426"/>
              </w:tabs>
              <w:spacing w:after="0"/>
              <w:jc w:val="both"/>
              <w:rPr>
                <w:rFonts w:ascii="Times New Roman" w:hAnsi="Times New Roman" w:cs="Times New Roman"/>
                <w:b/>
              </w:rPr>
            </w:pPr>
            <w:r>
              <w:rPr>
                <w:rFonts w:ascii="Times New Roman" w:hAnsi="Times New Roman" w:cs="Times New Roman"/>
                <w:b/>
              </w:rPr>
              <w:t xml:space="preserve">Составление рассказа </w:t>
            </w:r>
            <w:r>
              <w:rPr>
                <w:rFonts w:ascii="Times New Roman" w:hAnsi="Times New Roman" w:cs="Times New Roman"/>
              </w:rPr>
              <w:t>«Много у бабушки с нами хлопот»</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 xml:space="preserve">Коллекции </w:t>
            </w:r>
            <w:r>
              <w:rPr>
                <w:rFonts w:ascii="Times New Roman" w:hAnsi="Times New Roman" w:cs="Times New Roman"/>
              </w:rPr>
              <w:t>«Любимые игрушки нашей семьи».</w:t>
            </w:r>
          </w:p>
          <w:p>
            <w:pPr>
              <w:tabs>
                <w:tab w:val="left" w:pos="426"/>
              </w:tabs>
              <w:suppressAutoHyphens/>
              <w:spacing w:after="0"/>
              <w:jc w:val="both"/>
              <w:rPr>
                <w:rFonts w:ascii="Times New Roman" w:hAnsi="Times New Roman" w:cs="Times New Roman"/>
                <w:b/>
              </w:rPr>
            </w:pPr>
            <w:r>
              <w:rPr>
                <w:rFonts w:ascii="Times New Roman" w:hAnsi="Times New Roman" w:cs="Times New Roman"/>
                <w:b/>
              </w:rPr>
              <w:t xml:space="preserve">Игра </w:t>
            </w:r>
            <w:r>
              <w:rPr>
                <w:rFonts w:ascii="Times New Roman" w:hAnsi="Times New Roman" w:cs="Times New Roman"/>
              </w:rPr>
              <w:t>«Путаница»</w:t>
            </w:r>
          </w:p>
        </w:tc>
      </w:tr>
      <w:tr>
        <w:tblPrEx>
          <w:tblCellMar>
            <w:top w:w="0" w:type="dxa"/>
            <w:left w:w="108" w:type="dxa"/>
            <w:bottom w:w="0" w:type="dxa"/>
            <w:right w:w="108" w:type="dxa"/>
          </w:tblCellMar>
        </w:tblPrEx>
        <w:trPr>
          <w:trHeight w:val="577" w:hRule="atLeast"/>
        </w:trPr>
        <w:tc>
          <w:tcPr>
            <w:tcW w:w="194" w:type="pct"/>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1.4</w:t>
            </w:r>
          </w:p>
        </w:tc>
        <w:tc>
          <w:tcPr>
            <w:tcW w:w="581" w:type="pct"/>
            <w:gridSpan w:val="6"/>
            <w:vMerge w:val="restart"/>
            <w:tcBorders>
              <w:top w:val="single" w:color="auto" w:sz="4" w:space="0"/>
              <w:lef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lang w:eastAsia="ar-SA"/>
              </w:rPr>
              <w:t>«</w:t>
            </w:r>
            <w:r>
              <w:rPr>
                <w:rFonts w:ascii="Times New Roman" w:hAnsi="Times New Roman" w:cs="Times New Roman"/>
              </w:rPr>
              <w:t>Праздники в моей семье</w:t>
            </w:r>
            <w:r>
              <w:rPr>
                <w:rFonts w:ascii="Times New Roman" w:hAnsi="Times New Roman" w:eastAsia="Calibri" w:cs="Times New Roman"/>
                <w:lang w:eastAsia="ar-SA"/>
              </w:rPr>
              <w:t>»</w:t>
            </w:r>
          </w:p>
        </w:tc>
        <w:tc>
          <w:tcPr>
            <w:tcW w:w="448"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Слушание и исполнение</w:t>
            </w:r>
            <w:r>
              <w:rPr>
                <w:rFonts w:ascii="Times New Roman" w:hAnsi="Times New Roman" w:cs="Times New Roman"/>
              </w:rPr>
              <w:t xml:space="preserve"> песен о маме, папе и дру-гих членах семьи</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color w:val="000000"/>
                <w:shd w:val="clear" w:color="auto" w:fill="FFFFFF"/>
              </w:rPr>
              <w:t>Лепка</w:t>
            </w:r>
            <w:r>
              <w:rPr>
                <w:rFonts w:ascii="Times New Roman" w:hAnsi="Times New Roman" w:cs="Times New Roman"/>
                <w:color w:val="000000"/>
                <w:shd w:val="clear" w:color="auto" w:fill="FFFFFF"/>
              </w:rPr>
              <w:t xml:space="preserve"> «Едим в гости к бабушке. Угощение для бабушки»</w:t>
            </w:r>
          </w:p>
        </w:tc>
      </w:tr>
      <w:tr>
        <w:tblPrEx>
          <w:tblCellMar>
            <w:top w:w="0" w:type="dxa"/>
            <w:left w:w="108" w:type="dxa"/>
            <w:bottom w:w="0" w:type="dxa"/>
            <w:right w:w="108" w:type="dxa"/>
          </w:tblCellMar>
        </w:tblPrEx>
        <w:trPr>
          <w:trHeight w:val="486" w:hRule="atLeast"/>
        </w:trPr>
        <w:tc>
          <w:tcPr>
            <w:tcW w:w="194" w:type="pct"/>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p>
        </w:tc>
        <w:tc>
          <w:tcPr>
            <w:tcW w:w="581" w:type="pct"/>
            <w:gridSpan w:val="6"/>
            <w:vMerge w:val="continue"/>
            <w:tcBorders>
              <w:lef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48"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Поручения</w:t>
            </w:r>
            <w:r>
              <w:rPr>
                <w:rFonts w:ascii="Times New Roman" w:hAnsi="Times New Roman" w:cs="Times New Roman"/>
              </w:rPr>
              <w:t xml:space="preserve">  индивидуальные и коллективные «Подбери посуду для обеда (для чайного стола)»</w:t>
            </w:r>
            <w:r>
              <w:rPr>
                <w:rFonts w:ascii="Times New Roman" w:hAnsi="Times New Roman" w:cs="Times New Roman"/>
                <w:b/>
              </w:rPr>
              <w:t xml:space="preserve"> Хороводная игра</w:t>
            </w:r>
            <w:r>
              <w:rPr>
                <w:rFonts w:ascii="Times New Roman" w:hAnsi="Times New Roman" w:cs="Times New Roman"/>
              </w:rPr>
              <w:t xml:space="preserve"> «Каравай»</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rPr>
              <w:t>Д/и</w:t>
            </w:r>
            <w:r>
              <w:rPr>
                <w:rFonts w:ascii="Times New Roman" w:hAnsi="Times New Roman" w:cs="Times New Roman"/>
                <w:color w:val="000000"/>
                <w:shd w:val="clear" w:color="auto" w:fill="FFFFFF"/>
              </w:rPr>
              <w:t xml:space="preserve"> « Построим красивый дом»</w:t>
            </w:r>
          </w:p>
          <w:p>
            <w:pPr>
              <w:tabs>
                <w:tab w:val="left" w:pos="426"/>
              </w:tabs>
              <w:suppressAutoHyphens/>
              <w:spacing w:after="0"/>
              <w:jc w:val="both"/>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С/р игра</w:t>
            </w:r>
            <w:r>
              <w:rPr>
                <w:rFonts w:ascii="Times New Roman" w:hAnsi="Times New Roman" w:cs="Times New Roman"/>
                <w:color w:val="000000"/>
                <w:shd w:val="clear" w:color="auto" w:fill="FFFFFF"/>
              </w:rPr>
              <w:t xml:space="preserve"> «Помоги кукле Маше навести порядок в уголке «Семья».</w:t>
            </w:r>
          </w:p>
        </w:tc>
      </w:tr>
      <w:tr>
        <w:tblPrEx>
          <w:tblCellMar>
            <w:top w:w="0" w:type="dxa"/>
            <w:left w:w="108" w:type="dxa"/>
            <w:bottom w:w="0" w:type="dxa"/>
            <w:right w:w="108" w:type="dxa"/>
          </w:tblCellMar>
        </w:tblPrEx>
        <w:trPr>
          <w:trHeight w:val="421" w:hRule="atLeast"/>
        </w:trPr>
        <w:tc>
          <w:tcPr>
            <w:tcW w:w="194" w:type="pct"/>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p>
        </w:tc>
        <w:tc>
          <w:tcPr>
            <w:tcW w:w="581" w:type="pct"/>
            <w:gridSpan w:val="6"/>
            <w:vMerge w:val="continue"/>
            <w:tcBorders>
              <w:lef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48"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Старший </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Аппликация</w:t>
            </w:r>
            <w:r>
              <w:rPr>
                <w:rFonts w:ascii="Times New Roman" w:hAnsi="Times New Roman" w:cs="Times New Roman"/>
              </w:rPr>
              <w:t xml:space="preserve"> «Осенняя салфетка».</w:t>
            </w:r>
          </w:p>
          <w:p>
            <w:pPr>
              <w:tabs>
                <w:tab w:val="left" w:pos="426"/>
              </w:tabs>
              <w:spacing w:after="0"/>
              <w:jc w:val="both"/>
              <w:rPr>
                <w:rFonts w:ascii="Times New Roman" w:hAnsi="Times New Roman" w:cs="Times New Roman"/>
              </w:rPr>
            </w:pPr>
            <w:r>
              <w:rPr>
                <w:rFonts w:ascii="Times New Roman" w:hAnsi="Times New Roman" w:cs="Times New Roman"/>
                <w:b/>
              </w:rPr>
              <w:t>Пальчиковая  игра</w:t>
            </w:r>
            <w:r>
              <w:rPr>
                <w:rFonts w:ascii="Times New Roman" w:hAnsi="Times New Roman" w:cs="Times New Roman"/>
              </w:rPr>
              <w:t xml:space="preserve"> «Моя семья»</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uppressAutoHyphens/>
              <w:spacing w:after="0"/>
              <w:jc w:val="both"/>
            </w:pPr>
            <w:r>
              <w:rPr>
                <w:rFonts w:ascii="Times New Roman" w:hAnsi="Times New Roman" w:cs="Times New Roman"/>
                <w:b/>
                <w:color w:val="000000"/>
                <w:shd w:val="clear" w:color="auto" w:fill="FFFFFF"/>
              </w:rPr>
              <w:t>С/р игра</w:t>
            </w:r>
            <w:r>
              <w:rPr>
                <w:rFonts w:ascii="Times New Roman" w:hAnsi="Times New Roman" w:cs="Times New Roman"/>
                <w:color w:val="000000"/>
                <w:shd w:val="clear" w:color="auto" w:fill="FFFFFF"/>
              </w:rPr>
              <w:t>«Семья»</w:t>
            </w:r>
          </w:p>
          <w:p>
            <w:pPr>
              <w:tabs>
                <w:tab w:val="left" w:pos="426"/>
              </w:tabs>
              <w:suppressAutoHyphens/>
              <w:spacing w:after="0"/>
              <w:jc w:val="both"/>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Д/и</w:t>
            </w:r>
            <w:r>
              <w:rPr>
                <w:rFonts w:ascii="Times New Roman" w:hAnsi="Times New Roman" w:cs="Times New Roman"/>
                <w:color w:val="000000"/>
                <w:shd w:val="clear" w:color="auto" w:fill="FFFFFF"/>
              </w:rPr>
              <w:t xml:space="preserve"> «Похож – не похож»</w:t>
            </w:r>
          </w:p>
        </w:tc>
      </w:tr>
      <w:tr>
        <w:tblPrEx>
          <w:tblCellMar>
            <w:top w:w="0" w:type="dxa"/>
            <w:left w:w="108" w:type="dxa"/>
            <w:bottom w:w="0" w:type="dxa"/>
            <w:right w:w="108" w:type="dxa"/>
          </w:tblCellMar>
        </w:tblPrEx>
        <w:trPr>
          <w:trHeight w:val="582" w:hRule="atLeast"/>
        </w:trPr>
        <w:tc>
          <w:tcPr>
            <w:tcW w:w="194" w:type="pct"/>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p>
        </w:tc>
        <w:tc>
          <w:tcPr>
            <w:tcW w:w="581" w:type="pct"/>
            <w:gridSpan w:val="6"/>
            <w:vMerge w:val="continue"/>
            <w:tcBorders>
              <w:left w:val="single" w:color="auto" w:sz="4" w:space="0"/>
              <w:bottom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48"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Беседа на тему</w:t>
            </w:r>
            <w:r>
              <w:rPr>
                <w:rFonts w:ascii="Times New Roman" w:hAnsi="Times New Roman" w:cs="Times New Roman"/>
              </w:rPr>
              <w:t xml:space="preserve"> «Этичные и неэтичные поступки»</w:t>
            </w:r>
          </w:p>
          <w:p>
            <w:pPr>
              <w:tabs>
                <w:tab w:val="left" w:pos="426"/>
              </w:tabs>
              <w:spacing w:after="0"/>
              <w:jc w:val="both"/>
              <w:rPr>
                <w:rFonts w:ascii="Times New Roman" w:hAnsi="Times New Roman" w:cs="Times New Roman"/>
              </w:rPr>
            </w:pPr>
            <w:r>
              <w:rPr>
                <w:rFonts w:ascii="Times New Roman" w:hAnsi="Times New Roman" w:cs="Times New Roman"/>
                <w:b/>
              </w:rPr>
              <w:t xml:space="preserve">Чтение сказки </w:t>
            </w:r>
            <w:r>
              <w:rPr>
                <w:rFonts w:ascii="Times New Roman" w:hAnsi="Times New Roman" w:cs="Times New Roman"/>
              </w:rPr>
              <w:t>Н.Носова «Бобик в гостях у Барбоса»</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rPr>
              <w:t>П/и</w:t>
            </w:r>
            <w:r>
              <w:rPr>
                <w:rFonts w:ascii="Times New Roman" w:hAnsi="Times New Roman" w:cs="Times New Roman"/>
                <w:color w:val="000000"/>
                <w:shd w:val="clear" w:color="auto" w:fill="FFFFFF"/>
              </w:rPr>
              <w:t xml:space="preserve"> «Тише едешь, дальше будешь»</w:t>
            </w:r>
          </w:p>
          <w:p>
            <w:pPr>
              <w:tabs>
                <w:tab w:val="left" w:pos="426"/>
              </w:tabs>
              <w:suppressAutoHyphens/>
              <w:spacing w:after="0"/>
              <w:jc w:val="both"/>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rPr>
              <w:t>Д/и</w:t>
            </w:r>
            <w:r>
              <w:rPr>
                <w:rFonts w:ascii="Times New Roman" w:hAnsi="Times New Roman" w:cs="Times New Roman"/>
                <w:color w:val="000000"/>
                <w:shd w:val="clear" w:color="auto" w:fill="FFFFFF"/>
              </w:rPr>
              <w:t xml:space="preserve"> «Придумай сам»</w:t>
            </w:r>
          </w:p>
        </w:tc>
      </w:tr>
      <w:tr>
        <w:tblPrEx>
          <w:tblCellMar>
            <w:top w:w="0" w:type="dxa"/>
            <w:left w:w="108" w:type="dxa"/>
            <w:bottom w:w="0" w:type="dxa"/>
            <w:right w:w="108" w:type="dxa"/>
          </w:tblCellMar>
        </w:tblPrEx>
        <w:trPr>
          <w:trHeight w:val="465" w:hRule="atLeast"/>
        </w:trPr>
        <w:tc>
          <w:tcPr>
            <w:tcW w:w="194" w:type="pct"/>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1.5</w:t>
            </w:r>
          </w:p>
        </w:tc>
        <w:tc>
          <w:tcPr>
            <w:tcW w:w="581" w:type="pct"/>
            <w:gridSpan w:val="6"/>
            <w:vMerge w:val="restart"/>
            <w:tcBorders>
              <w:top w:val="single" w:color="auto" w:sz="4" w:space="0"/>
              <w:lef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«Все начинается с мамы»</w:t>
            </w:r>
          </w:p>
        </w:tc>
        <w:tc>
          <w:tcPr>
            <w:tcW w:w="448"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Чтение стихотворения загадки</w:t>
            </w:r>
            <w:r>
              <w:rPr>
                <w:rFonts w:ascii="Times New Roman" w:hAnsi="Times New Roman" w:eastAsia="Calibri" w:cs="Times New Roman"/>
                <w:lang w:eastAsia="ar-SA"/>
              </w:rPr>
              <w:t xml:space="preserve"> «Кто вас детки крепко любит?»</w:t>
            </w:r>
          </w:p>
          <w:p>
            <w:pPr>
              <w:spacing w:after="0"/>
              <w:jc w:val="both"/>
              <w:rPr>
                <w:rFonts w:ascii="Times New Roman" w:hAnsi="Times New Roman" w:cs="Times New Roman"/>
                <w:sz w:val="24"/>
                <w:szCs w:val="24"/>
              </w:rPr>
            </w:pPr>
            <w:r>
              <w:rPr>
                <w:rFonts w:ascii="Times New Roman" w:hAnsi="Times New Roman" w:cs="Times New Roman"/>
                <w:b/>
                <w:sz w:val="24"/>
                <w:szCs w:val="24"/>
              </w:rPr>
              <w:t>Музыкально – дидактическая игра</w:t>
            </w:r>
            <w:r>
              <w:rPr>
                <w:rFonts w:ascii="Times New Roman" w:hAnsi="Times New Roman" w:cs="Times New Roman"/>
                <w:sz w:val="24"/>
                <w:szCs w:val="24"/>
              </w:rPr>
              <w:t xml:space="preserve"> «Чьей мамы голосок?» (домашние животные и птицы)</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sz w:val="24"/>
                <w:szCs w:val="24"/>
                <w:lang w:eastAsia="ar-SA"/>
              </w:rPr>
            </w:pPr>
            <w:r>
              <w:rPr>
                <w:rFonts w:ascii="Times New Roman" w:hAnsi="Times New Roman" w:eastAsia="Calibri" w:cs="Times New Roman"/>
                <w:b/>
                <w:sz w:val="24"/>
                <w:szCs w:val="24"/>
                <w:lang w:eastAsia="ar-SA"/>
              </w:rPr>
              <w:t>Д/и</w:t>
            </w:r>
            <w:r>
              <w:rPr>
                <w:rFonts w:ascii="Times New Roman" w:hAnsi="Times New Roman" w:eastAsia="Calibri" w:cs="Times New Roman"/>
                <w:sz w:val="24"/>
                <w:szCs w:val="24"/>
                <w:lang w:eastAsia="ar-SA"/>
              </w:rPr>
              <w:t xml:space="preserve"> «Угадай, кто на фотографии?»</w:t>
            </w:r>
          </w:p>
          <w:p>
            <w:pPr>
              <w:tabs>
                <w:tab w:val="left" w:pos="426"/>
              </w:tabs>
              <w:snapToGrid w:val="0"/>
              <w:spacing w:after="0"/>
              <w:jc w:val="both"/>
              <w:rPr>
                <w:rFonts w:ascii="Times New Roman" w:hAnsi="Times New Roman" w:cs="Times New Roman"/>
                <w:iCs/>
                <w:color w:val="111111"/>
                <w:sz w:val="24"/>
                <w:szCs w:val="24"/>
                <w:shd w:val="clear" w:color="auto" w:fill="FFFFFF"/>
              </w:rPr>
            </w:pPr>
            <w:r>
              <w:rPr>
                <w:rFonts w:ascii="Times New Roman" w:hAnsi="Times New Roman" w:cs="Times New Roman"/>
                <w:b/>
                <w:color w:val="111111"/>
                <w:sz w:val="24"/>
                <w:szCs w:val="24"/>
                <w:shd w:val="clear" w:color="auto" w:fill="FFFFFF"/>
              </w:rPr>
              <w:t>Просмотр мультфильма </w:t>
            </w:r>
            <w:r>
              <w:rPr>
                <w:rFonts w:ascii="Times New Roman" w:hAnsi="Times New Roman" w:cs="Times New Roman"/>
                <w:iCs/>
                <w:color w:val="111111"/>
                <w:sz w:val="24"/>
                <w:szCs w:val="24"/>
                <w:shd w:val="clear" w:color="auto" w:fill="FFFFFF"/>
              </w:rPr>
              <w:t>«Мама для мамон тёнка»</w:t>
            </w:r>
          </w:p>
        </w:tc>
      </w:tr>
      <w:tr>
        <w:tblPrEx>
          <w:tblCellMar>
            <w:top w:w="0" w:type="dxa"/>
            <w:left w:w="108" w:type="dxa"/>
            <w:bottom w:w="0" w:type="dxa"/>
            <w:right w:w="108" w:type="dxa"/>
          </w:tblCellMar>
        </w:tblPrEx>
        <w:trPr>
          <w:trHeight w:val="405" w:hRule="atLeast"/>
        </w:trPr>
        <w:tc>
          <w:tcPr>
            <w:tcW w:w="194" w:type="pct"/>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p>
        </w:tc>
        <w:tc>
          <w:tcPr>
            <w:tcW w:w="581" w:type="pct"/>
            <w:gridSpan w:val="6"/>
            <w:vMerge w:val="continue"/>
            <w:tcBorders>
              <w:lef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48"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Беседа</w:t>
            </w:r>
            <w:r>
              <w:rPr>
                <w:rFonts w:ascii="Times New Roman" w:hAnsi="Times New Roman" w:eastAsia="Calibri" w:cs="Times New Roman"/>
                <w:lang w:eastAsia="ar-SA"/>
              </w:rPr>
              <w:t xml:space="preserve"> «Мама-слово дорогое»</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Игра</w:t>
            </w:r>
            <w:r>
              <w:rPr>
                <w:rFonts w:ascii="Times New Roman" w:hAnsi="Times New Roman" w:eastAsia="Calibri" w:cs="Times New Roman"/>
                <w:lang w:eastAsia="ar-SA"/>
              </w:rPr>
              <w:t xml:space="preserve"> «Назови имя своей мамы»</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b/>
                <w:sz w:val="24"/>
                <w:szCs w:val="24"/>
                <w:lang w:eastAsia="ar-SA"/>
              </w:rPr>
            </w:pPr>
            <w:r>
              <w:rPr>
                <w:rFonts w:ascii="Times New Roman" w:hAnsi="Times New Roman" w:eastAsia="Calibri" w:cs="Times New Roman"/>
                <w:b/>
                <w:sz w:val="24"/>
                <w:szCs w:val="24"/>
                <w:lang w:eastAsia="ar-SA"/>
              </w:rPr>
              <w:t>Рассматривание иллюстраций</w:t>
            </w:r>
            <w:r>
              <w:rPr>
                <w:rFonts w:ascii="Times New Roman" w:hAnsi="Times New Roman" w:eastAsia="Calibri" w:cs="Times New Roman"/>
                <w:sz w:val="24"/>
                <w:szCs w:val="24"/>
                <w:lang w:eastAsia="ar-SA"/>
              </w:rPr>
              <w:t xml:space="preserve"> в книгах о маме Серия сюжетных картин «Мама»</w:t>
            </w:r>
          </w:p>
        </w:tc>
      </w:tr>
      <w:tr>
        <w:tblPrEx>
          <w:tblCellMar>
            <w:top w:w="0" w:type="dxa"/>
            <w:left w:w="108" w:type="dxa"/>
            <w:bottom w:w="0" w:type="dxa"/>
            <w:right w:w="108" w:type="dxa"/>
          </w:tblCellMar>
        </w:tblPrEx>
        <w:trPr>
          <w:trHeight w:val="275" w:hRule="atLeast"/>
        </w:trPr>
        <w:tc>
          <w:tcPr>
            <w:tcW w:w="194" w:type="pct"/>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p>
        </w:tc>
        <w:tc>
          <w:tcPr>
            <w:tcW w:w="581" w:type="pct"/>
            <w:gridSpan w:val="6"/>
            <w:vMerge w:val="continue"/>
            <w:tcBorders>
              <w:lef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48"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Старший </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uppressAutoHyphens/>
              <w:spacing w:after="0"/>
              <w:jc w:val="both"/>
              <w:rPr>
                <w:rFonts w:ascii="Times New Roman" w:hAnsi="Times New Roman" w:eastAsia="Calibri" w:cs="Times New Roman"/>
                <w:sz w:val="24"/>
                <w:szCs w:val="24"/>
                <w:lang w:eastAsia="ar-SA"/>
              </w:rPr>
            </w:pPr>
            <w:r>
              <w:rPr>
                <w:rFonts w:ascii="Times New Roman" w:hAnsi="Times New Roman" w:eastAsia="Calibri" w:cs="Times New Roman"/>
                <w:b/>
                <w:sz w:val="24"/>
                <w:szCs w:val="24"/>
                <w:lang w:eastAsia="ar-SA"/>
              </w:rPr>
              <w:t xml:space="preserve">Игровые этюды </w:t>
            </w:r>
            <w:r>
              <w:rPr>
                <w:rFonts w:ascii="Times New Roman" w:hAnsi="Times New Roman" w:eastAsia="Calibri" w:cs="Times New Roman"/>
                <w:sz w:val="24"/>
                <w:szCs w:val="24"/>
                <w:lang w:eastAsia="ar-SA"/>
              </w:rPr>
              <w:t>«Изобразим мамино настроение»</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sz w:val="24"/>
                <w:szCs w:val="24"/>
                <w:lang w:eastAsia="ar-SA"/>
              </w:rPr>
              <w:t xml:space="preserve">Беседа с детьми </w:t>
            </w:r>
            <w:r>
              <w:rPr>
                <w:rFonts w:ascii="Times New Roman" w:hAnsi="Times New Roman" w:eastAsia="Calibri" w:cs="Times New Roman"/>
                <w:sz w:val="24"/>
                <w:szCs w:val="24"/>
                <w:lang w:eastAsia="ar-SA"/>
              </w:rPr>
              <w:t>«Что я могу?» обсудить с детьми, как они могут помочь маме дома.</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shd w:val="clear" w:color="auto" w:fill="FFFFFF"/>
              </w:rPr>
              <w:t>П/и «</w:t>
            </w:r>
            <w:r>
              <w:rPr>
                <w:rFonts w:ascii="Times New Roman" w:hAnsi="Times New Roman" w:cs="Times New Roman"/>
                <w:color w:val="000000"/>
                <w:sz w:val="24"/>
                <w:szCs w:val="24"/>
              </w:rPr>
              <w:t>Кошкин хвост(веревка-лента)»</w:t>
            </w:r>
          </w:p>
          <w:p>
            <w:pPr>
              <w:tabs>
                <w:tab w:val="left" w:pos="426"/>
              </w:tabs>
              <w:snapToGrid w:val="0"/>
              <w:spacing w:after="0"/>
              <w:jc w:val="both"/>
              <w:rPr>
                <w:rFonts w:ascii="Times New Roman" w:hAnsi="Times New Roman" w:cs="Times New Roman"/>
                <w:b/>
                <w:iCs/>
                <w:color w:val="111111"/>
                <w:sz w:val="24"/>
                <w:szCs w:val="24"/>
                <w:shd w:val="clear" w:color="auto" w:fill="FFFFFF"/>
              </w:rPr>
            </w:pPr>
            <w:r>
              <w:rPr>
                <w:rFonts w:ascii="Times New Roman" w:hAnsi="Times New Roman" w:cs="Times New Roman"/>
                <w:b/>
                <w:iCs/>
                <w:color w:val="111111"/>
                <w:sz w:val="24"/>
                <w:szCs w:val="24"/>
                <w:shd w:val="clear" w:color="auto" w:fill="FFFFFF"/>
              </w:rPr>
              <w:t xml:space="preserve">Конструирование: </w:t>
            </w:r>
            <w:r>
              <w:rPr>
                <w:rFonts w:ascii="Times New Roman" w:hAnsi="Times New Roman" w:cs="Times New Roman"/>
                <w:iCs/>
                <w:color w:val="111111"/>
                <w:sz w:val="24"/>
                <w:szCs w:val="24"/>
                <w:shd w:val="clear" w:color="auto" w:fill="FFFFFF"/>
              </w:rPr>
              <w:t>строим дом для мамочки</w:t>
            </w:r>
          </w:p>
        </w:tc>
      </w:tr>
      <w:tr>
        <w:tblPrEx>
          <w:tblCellMar>
            <w:top w:w="0" w:type="dxa"/>
            <w:left w:w="108" w:type="dxa"/>
            <w:bottom w:w="0" w:type="dxa"/>
            <w:right w:w="108" w:type="dxa"/>
          </w:tblCellMar>
        </w:tblPrEx>
        <w:trPr>
          <w:trHeight w:val="1548" w:hRule="atLeast"/>
        </w:trPr>
        <w:tc>
          <w:tcPr>
            <w:tcW w:w="194" w:type="pct"/>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p>
        </w:tc>
        <w:tc>
          <w:tcPr>
            <w:tcW w:w="581" w:type="pct"/>
            <w:gridSpan w:val="6"/>
            <w:vMerge w:val="continue"/>
            <w:tcBorders>
              <w:left w:val="single" w:color="auto" w:sz="4" w:space="0"/>
              <w:bottom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48"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uppressAutoHyphens/>
              <w:spacing w:after="0"/>
              <w:jc w:val="both"/>
              <w:rPr>
                <w:rFonts w:ascii="Times New Roman" w:hAnsi="Times New Roman" w:eastAsia="Calibri" w:cs="Times New Roman"/>
                <w:b/>
                <w:sz w:val="24"/>
                <w:szCs w:val="24"/>
                <w:lang w:eastAsia="ar-SA"/>
              </w:rPr>
            </w:pPr>
            <w:r>
              <w:rPr>
                <w:rFonts w:ascii="Times New Roman" w:hAnsi="Times New Roman" w:eastAsia="Calibri" w:cs="Times New Roman"/>
                <w:b/>
                <w:sz w:val="24"/>
                <w:szCs w:val="24"/>
                <w:lang w:eastAsia="ar-SA"/>
              </w:rPr>
              <w:t xml:space="preserve">Беседа </w:t>
            </w:r>
            <w:r>
              <w:rPr>
                <w:rFonts w:ascii="Times New Roman" w:hAnsi="Times New Roman" w:eastAsia="Calibri" w:cs="Times New Roman"/>
                <w:sz w:val="24"/>
                <w:szCs w:val="24"/>
                <w:lang w:eastAsia="ar-SA"/>
              </w:rPr>
              <w:t>«Как наши мамы заботятся о нас»</w:t>
            </w:r>
          </w:p>
          <w:p>
            <w:pPr>
              <w:tabs>
                <w:tab w:val="left" w:pos="426"/>
              </w:tabs>
              <w:suppressAutoHyphens/>
              <w:spacing w:after="0"/>
              <w:jc w:val="both"/>
              <w:rPr>
                <w:rFonts w:ascii="Times New Roman" w:hAnsi="Times New Roman" w:eastAsia="Calibri" w:cs="Times New Roman"/>
                <w:b/>
                <w:sz w:val="24"/>
                <w:szCs w:val="24"/>
                <w:lang w:eastAsia="ar-SA"/>
              </w:rPr>
            </w:pPr>
            <w:r>
              <w:rPr>
                <w:rFonts w:ascii="Times New Roman" w:hAnsi="Times New Roman" w:eastAsia="Calibri" w:cs="Times New Roman"/>
                <w:b/>
                <w:sz w:val="24"/>
                <w:szCs w:val="24"/>
                <w:lang w:eastAsia="ar-SA"/>
              </w:rPr>
              <w:t xml:space="preserve">Д/и  </w:t>
            </w:r>
            <w:r>
              <w:rPr>
                <w:rFonts w:ascii="Times New Roman" w:hAnsi="Times New Roman" w:eastAsia="Calibri" w:cs="Times New Roman"/>
                <w:sz w:val="24"/>
                <w:szCs w:val="24"/>
                <w:lang w:eastAsia="ar-SA"/>
              </w:rPr>
              <w:t>«Дай действия словам»(я начну говорить, а ты закончи:Мама (что делает?) – стирает, готовит, помогает..и т.д.)</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sz w:val="24"/>
                <w:szCs w:val="24"/>
                <w:lang w:eastAsia="ar-SA"/>
              </w:rPr>
              <w:t>Дид.игра</w:t>
            </w:r>
            <w:r>
              <w:rPr>
                <w:rFonts w:ascii="Times New Roman" w:hAnsi="Times New Roman" w:eastAsia="Calibri" w:cs="Times New Roman"/>
                <w:sz w:val="24"/>
                <w:szCs w:val="24"/>
                <w:lang w:eastAsia="ar-SA"/>
              </w:rPr>
              <w:t>«Составь картинку»</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sz w:val="24"/>
                <w:szCs w:val="24"/>
                <w:lang w:eastAsia="ar-SA"/>
              </w:rPr>
            </w:pPr>
            <w:r>
              <w:rPr>
                <w:rFonts w:ascii="Times New Roman" w:hAnsi="Times New Roman" w:eastAsia="Calibri" w:cs="Times New Roman"/>
                <w:b/>
                <w:sz w:val="24"/>
                <w:szCs w:val="24"/>
                <w:lang w:eastAsia="ar-SA"/>
              </w:rPr>
              <w:t>Пазлымягкие</w:t>
            </w:r>
            <w:r>
              <w:rPr>
                <w:rFonts w:ascii="Times New Roman" w:hAnsi="Times New Roman" w:eastAsia="Calibri" w:cs="Times New Roman"/>
                <w:sz w:val="24"/>
                <w:szCs w:val="24"/>
                <w:lang w:eastAsia="ar-SA"/>
              </w:rPr>
              <w:t>:Азбука(слова «мама,семья»)</w:t>
            </w:r>
          </w:p>
          <w:p>
            <w:pPr>
              <w:tabs>
                <w:tab w:val="left" w:pos="426"/>
              </w:tabs>
              <w:snapToGrid w:val="0"/>
              <w:spacing w:after="0"/>
              <w:jc w:val="both"/>
              <w:rPr>
                <w:rFonts w:ascii="Times New Roman" w:hAnsi="Times New Roman" w:eastAsia="Calibri" w:cs="Times New Roman"/>
                <w:sz w:val="24"/>
                <w:szCs w:val="24"/>
                <w:lang w:eastAsia="ar-SA"/>
              </w:rPr>
            </w:pPr>
            <w:r>
              <w:rPr>
                <w:rFonts w:ascii="Times New Roman" w:hAnsi="Times New Roman" w:eastAsia="Calibri" w:cs="Times New Roman"/>
                <w:b/>
                <w:sz w:val="24"/>
                <w:szCs w:val="24"/>
                <w:lang w:eastAsia="ar-SA"/>
              </w:rPr>
              <w:t>П/и</w:t>
            </w:r>
            <w:r>
              <w:rPr>
                <w:rFonts w:ascii="Times New Roman" w:hAnsi="Times New Roman" w:eastAsia="Calibri" w:cs="Times New Roman"/>
                <w:sz w:val="24"/>
                <w:szCs w:val="24"/>
                <w:lang w:eastAsia="ar-SA"/>
              </w:rPr>
              <w:t xml:space="preserve"> «Бегите к маме!»</w:t>
            </w:r>
          </w:p>
        </w:tc>
      </w:tr>
      <w:tr>
        <w:tblPrEx>
          <w:tblCellMar>
            <w:top w:w="0" w:type="dxa"/>
            <w:left w:w="108" w:type="dxa"/>
            <w:bottom w:w="0" w:type="dxa"/>
            <w:right w:w="108" w:type="dxa"/>
          </w:tblCellMar>
        </w:tblPrEx>
        <w:trPr>
          <w:trHeight w:val="517" w:hRule="atLeast"/>
        </w:trPr>
        <w:tc>
          <w:tcPr>
            <w:tcW w:w="194" w:type="pct"/>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1.6</w:t>
            </w:r>
          </w:p>
        </w:tc>
        <w:tc>
          <w:tcPr>
            <w:tcW w:w="581" w:type="pct"/>
            <w:gridSpan w:val="6"/>
            <w:vMerge w:val="restart"/>
            <w:tcBorders>
              <w:top w:val="single" w:color="auto" w:sz="4" w:space="0"/>
              <w:lef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«Члены семьи»</w:t>
            </w:r>
          </w:p>
        </w:tc>
        <w:tc>
          <w:tcPr>
            <w:tcW w:w="448"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Пальчиковая игра </w:t>
            </w:r>
            <w:r>
              <w:rPr>
                <w:rFonts w:ascii="Times New Roman" w:hAnsi="Times New Roman" w:eastAsia="Calibri" w:cs="Times New Roman"/>
                <w:lang w:eastAsia="ar-SA"/>
              </w:rPr>
              <w:t>«Дружная семейка»</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Д/и</w:t>
            </w:r>
            <w:r>
              <w:rPr>
                <w:rFonts w:ascii="Times New Roman" w:hAnsi="Times New Roman" w:eastAsia="Calibri" w:cs="Times New Roman"/>
                <w:lang w:eastAsia="ar-SA"/>
              </w:rPr>
              <w:t xml:space="preserve"> «Назови ласково»</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П/и</w:t>
            </w:r>
            <w:r>
              <w:rPr>
                <w:rFonts w:ascii="Times New Roman" w:hAnsi="Times New Roman" w:eastAsia="Calibri" w:cs="Times New Roman"/>
                <w:lang w:eastAsia="ar-SA"/>
              </w:rPr>
              <w:t xml:space="preserve"> «Поезд»</w:t>
            </w:r>
          </w:p>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Конструирование</w:t>
            </w:r>
            <w:r>
              <w:rPr>
                <w:rFonts w:ascii="Times New Roman" w:hAnsi="Times New Roman" w:eastAsia="Calibri" w:cs="Times New Roman"/>
                <w:lang w:eastAsia="ar-SA"/>
              </w:rPr>
              <w:t xml:space="preserve"> «Дом, в котором мы живем»</w:t>
            </w:r>
          </w:p>
        </w:tc>
      </w:tr>
      <w:tr>
        <w:tblPrEx>
          <w:tblCellMar>
            <w:top w:w="0" w:type="dxa"/>
            <w:left w:w="108" w:type="dxa"/>
            <w:bottom w:w="0" w:type="dxa"/>
            <w:right w:w="108" w:type="dxa"/>
          </w:tblCellMar>
        </w:tblPrEx>
        <w:trPr>
          <w:trHeight w:val="356" w:hRule="atLeast"/>
        </w:trPr>
        <w:tc>
          <w:tcPr>
            <w:tcW w:w="194" w:type="pct"/>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p>
        </w:tc>
        <w:tc>
          <w:tcPr>
            <w:tcW w:w="581" w:type="pct"/>
            <w:gridSpan w:val="6"/>
            <w:vMerge w:val="continue"/>
            <w:tcBorders>
              <w:lef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48"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Игра</w:t>
            </w:r>
            <w:r>
              <w:rPr>
                <w:rFonts w:ascii="Times New Roman" w:hAnsi="Times New Roman" w:eastAsia="Calibri" w:cs="Times New Roman"/>
                <w:lang w:eastAsia="ar-SA"/>
              </w:rPr>
              <w:t xml:space="preserve"> «Наше настроение»</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Беседа</w:t>
            </w:r>
            <w:r>
              <w:rPr>
                <w:rFonts w:ascii="Times New Roman" w:hAnsi="Times New Roman" w:eastAsia="Calibri" w:cs="Times New Roman"/>
                <w:lang w:eastAsia="ar-SA"/>
              </w:rPr>
              <w:t xml:space="preserve"> о дружной семье.</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cs="Times New Roman"/>
                <w:bCs/>
                <w:color w:val="000000"/>
                <w:shd w:val="clear" w:color="auto" w:fill="FFFFFF"/>
              </w:rPr>
            </w:pPr>
            <w:r>
              <w:rPr>
                <w:rFonts w:ascii="Times New Roman" w:hAnsi="Times New Roman" w:cs="Times New Roman"/>
                <w:b/>
                <w:bCs/>
                <w:color w:val="000000"/>
                <w:shd w:val="clear" w:color="auto" w:fill="FFFFFF"/>
              </w:rPr>
              <w:t xml:space="preserve">Раскрашивание картинок </w:t>
            </w:r>
            <w:r>
              <w:rPr>
                <w:rFonts w:ascii="Times New Roman" w:hAnsi="Times New Roman" w:cs="Times New Roman"/>
                <w:bCs/>
                <w:color w:val="000000"/>
                <w:shd w:val="clear" w:color="auto" w:fill="FFFFFF"/>
              </w:rPr>
              <w:t>"Семья"</w:t>
            </w:r>
          </w:p>
          <w:p>
            <w:pPr>
              <w:tabs>
                <w:tab w:val="left" w:pos="426"/>
              </w:tabs>
              <w:snapToGrid w:val="0"/>
              <w:spacing w:after="0"/>
              <w:jc w:val="both"/>
              <w:rPr>
                <w:rFonts w:ascii="Times New Roman" w:hAnsi="Times New Roman" w:eastAsia="Calibri" w:cs="Times New Roman"/>
                <w:b/>
                <w:lang w:eastAsia="ar-SA"/>
              </w:rPr>
            </w:pPr>
            <w:r>
              <w:rPr>
                <w:rFonts w:ascii="Times New Roman" w:hAnsi="Times New Roman" w:cs="Times New Roman"/>
                <w:b/>
                <w:bCs/>
                <w:color w:val="000000"/>
                <w:shd w:val="clear" w:color="auto" w:fill="FFFFFF"/>
              </w:rPr>
              <w:t>П/и</w:t>
            </w:r>
            <w:r>
              <w:rPr>
                <w:rFonts w:ascii="Times New Roman" w:hAnsi="Times New Roman" w:cs="Times New Roman"/>
                <w:bCs/>
                <w:color w:val="000000"/>
                <w:shd w:val="clear" w:color="auto" w:fill="FFFFFF"/>
              </w:rPr>
              <w:t xml:space="preserve"> «Вокруг домика хожу»</w:t>
            </w:r>
          </w:p>
        </w:tc>
      </w:tr>
      <w:tr>
        <w:tblPrEx>
          <w:tblCellMar>
            <w:top w:w="0" w:type="dxa"/>
            <w:left w:w="108" w:type="dxa"/>
            <w:bottom w:w="0" w:type="dxa"/>
            <w:right w:w="108" w:type="dxa"/>
          </w:tblCellMar>
        </w:tblPrEx>
        <w:trPr>
          <w:trHeight w:val="259" w:hRule="atLeast"/>
        </w:trPr>
        <w:tc>
          <w:tcPr>
            <w:tcW w:w="194" w:type="pct"/>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p>
        </w:tc>
        <w:tc>
          <w:tcPr>
            <w:tcW w:w="581" w:type="pct"/>
            <w:gridSpan w:val="6"/>
            <w:vMerge w:val="continue"/>
            <w:tcBorders>
              <w:lef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48"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Старший </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Чтение х/л</w:t>
            </w:r>
            <w:r>
              <w:rPr>
                <w:rFonts w:ascii="Times New Roman" w:hAnsi="Times New Roman" w:eastAsia="Calibri" w:cs="Times New Roman"/>
                <w:lang w:eastAsia="ar-SA"/>
              </w:rPr>
              <w:t xml:space="preserve"> «Гуси – лебеди»</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Обыгрывание ситуаций </w:t>
            </w:r>
            <w:r>
              <w:rPr>
                <w:rFonts w:ascii="Times New Roman" w:hAnsi="Times New Roman" w:eastAsia="Calibri" w:cs="Times New Roman"/>
                <w:lang w:eastAsia="ar-SA"/>
              </w:rPr>
              <w:t>«Вечер. Вся семья дома»</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cs="Times New Roman"/>
                <w:color w:val="000000"/>
              </w:rPr>
            </w:pPr>
            <w:r>
              <w:rPr>
                <w:rFonts w:ascii="Times New Roman" w:hAnsi="Times New Roman" w:cs="Times New Roman"/>
                <w:b/>
                <w:color w:val="000000"/>
              </w:rPr>
              <w:t xml:space="preserve">Упражнение </w:t>
            </w:r>
            <w:r>
              <w:rPr>
                <w:rFonts w:ascii="Times New Roman" w:hAnsi="Times New Roman" w:cs="Times New Roman"/>
                <w:color w:val="000000"/>
              </w:rPr>
              <w:t>«Подбери признак»</w:t>
            </w:r>
          </w:p>
          <w:p>
            <w:pPr>
              <w:tabs>
                <w:tab w:val="left" w:pos="426"/>
              </w:tabs>
              <w:snapToGrid w:val="0"/>
              <w:spacing w:after="0"/>
              <w:jc w:val="both"/>
              <w:rPr>
                <w:rFonts w:ascii="Times New Roman" w:hAnsi="Times New Roman" w:cs="Times New Roman"/>
                <w:b/>
                <w:color w:val="000000"/>
              </w:rPr>
            </w:pPr>
            <w:r>
              <w:rPr>
                <w:rFonts w:ascii="Times New Roman" w:hAnsi="Times New Roman" w:cs="Times New Roman"/>
                <w:b/>
                <w:color w:val="000000"/>
              </w:rPr>
              <w:t xml:space="preserve">Д/и </w:t>
            </w:r>
            <w:r>
              <w:rPr>
                <w:rFonts w:ascii="Times New Roman" w:hAnsi="Times New Roman" w:cs="Times New Roman"/>
                <w:color w:val="000000"/>
              </w:rPr>
              <w:t>«Посчитай по порядку»</w:t>
            </w:r>
          </w:p>
        </w:tc>
      </w:tr>
      <w:tr>
        <w:tblPrEx>
          <w:tblCellMar>
            <w:top w:w="0" w:type="dxa"/>
            <w:left w:w="108" w:type="dxa"/>
            <w:bottom w:w="0" w:type="dxa"/>
            <w:right w:w="108" w:type="dxa"/>
          </w:tblCellMar>
        </w:tblPrEx>
        <w:trPr>
          <w:trHeight w:val="307" w:hRule="atLeast"/>
        </w:trPr>
        <w:tc>
          <w:tcPr>
            <w:tcW w:w="194" w:type="pct"/>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p>
        </w:tc>
        <w:tc>
          <w:tcPr>
            <w:tcW w:w="581" w:type="pct"/>
            <w:gridSpan w:val="6"/>
            <w:vMerge w:val="continue"/>
            <w:tcBorders>
              <w:left w:val="single" w:color="auto" w:sz="4" w:space="0"/>
              <w:bottom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48"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auto" w:sz="4" w:space="0"/>
              <w:bottom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811" w:type="pct"/>
            <w:gridSpan w:val="2"/>
            <w:tcBorders>
              <w:top w:val="single" w:color="auto" w:sz="4" w:space="0"/>
              <w:left w:val="single" w:color="000000" w:sz="4" w:space="0"/>
              <w:bottom w:val="single" w:color="auto" w:sz="4" w:space="0"/>
            </w:tcBorders>
            <w:shd w:val="clear" w:color="auto" w:fill="auto"/>
          </w:tcPr>
          <w:p>
            <w:pPr>
              <w:tabs>
                <w:tab w:val="left" w:pos="426"/>
              </w:tabs>
              <w:suppressAutoHyphens/>
              <w:spacing w:after="0"/>
              <w:jc w:val="both"/>
            </w:pPr>
            <w:r>
              <w:rPr>
                <w:rFonts w:ascii="Times New Roman" w:hAnsi="Times New Roman" w:eastAsia="Calibri" w:cs="Times New Roman"/>
                <w:b/>
                <w:lang w:eastAsia="ar-SA"/>
              </w:rPr>
              <w:t>Беседа</w:t>
            </w:r>
            <w:r>
              <w:rPr>
                <w:rFonts w:ascii="Times New Roman" w:hAnsi="Times New Roman" w:eastAsia="Calibri" w:cs="Times New Roman"/>
                <w:lang w:eastAsia="ar-SA"/>
              </w:rPr>
              <w:t xml:space="preserve"> о братьях и сестрах.</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Чтение</w:t>
            </w:r>
            <w:r>
              <w:rPr>
                <w:rFonts w:ascii="Times New Roman" w:hAnsi="Times New Roman" w:eastAsia="Calibri" w:cs="Times New Roman"/>
                <w:lang w:eastAsia="ar-SA"/>
              </w:rPr>
              <w:t xml:space="preserve"> «Просто старушка» В. Осеевой. </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Д/и</w:t>
            </w:r>
            <w:r>
              <w:rPr>
                <w:rFonts w:ascii="Times New Roman" w:hAnsi="Times New Roman" w:eastAsia="Calibri" w:cs="Times New Roman"/>
                <w:lang w:eastAsia="ar-SA"/>
              </w:rPr>
              <w:t xml:space="preserve"> «Какой, какая, какое?»</w:t>
            </w:r>
          </w:p>
        </w:tc>
        <w:tc>
          <w:tcPr>
            <w:tcW w:w="1604" w:type="pct"/>
            <w:tcBorders>
              <w:top w:val="single" w:color="auto" w:sz="4" w:space="0"/>
              <w:left w:val="single" w:color="000000"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С/р игра</w:t>
            </w:r>
            <w:r>
              <w:rPr>
                <w:rFonts w:ascii="Times New Roman" w:hAnsi="Times New Roman" w:eastAsia="Calibri" w:cs="Times New Roman"/>
                <w:lang w:eastAsia="ar-SA"/>
              </w:rPr>
              <w:t xml:space="preserve"> «Семья»</w:t>
            </w:r>
          </w:p>
          <w:p>
            <w:pPr>
              <w:tabs>
                <w:tab w:val="left" w:pos="426"/>
              </w:tabs>
              <w:snapToGrid w:val="0"/>
              <w:spacing w:after="0"/>
              <w:jc w:val="both"/>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Лепка</w:t>
            </w:r>
            <w:r>
              <w:rPr>
                <w:rFonts w:ascii="Times New Roman" w:hAnsi="Times New Roman" w:cs="Times New Roman"/>
                <w:bCs/>
                <w:color w:val="000000"/>
                <w:shd w:val="clear" w:color="auto" w:fill="FFFFFF"/>
              </w:rPr>
              <w:t>«Конфетница для мамы»</w:t>
            </w:r>
          </w:p>
        </w:tc>
      </w:tr>
      <w:tr>
        <w:tblPrEx>
          <w:tblCellMar>
            <w:top w:w="0" w:type="dxa"/>
            <w:left w:w="108" w:type="dxa"/>
            <w:bottom w:w="0" w:type="dxa"/>
            <w:right w:w="108" w:type="dxa"/>
          </w:tblCellMar>
        </w:tblPrEx>
        <w:trPr>
          <w:trHeight w:val="234" w:hRule="atLeast"/>
        </w:trPr>
        <w:tc>
          <w:tcPr>
            <w:tcW w:w="5000" w:type="pct"/>
            <w:gridSpan w:val="14"/>
            <w:tcBorders>
              <w:top w:val="single" w:color="auto" w:sz="4" w:space="0"/>
              <w:left w:val="single" w:color="000000"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Модуль 2.</w:t>
            </w:r>
            <w:r>
              <w:rPr>
                <w:rFonts w:ascii="Times New Roman" w:hAnsi="Times New Roman" w:cs="Times New Roman"/>
                <w:sz w:val="28"/>
                <w:szCs w:val="28"/>
              </w:rPr>
              <w:t xml:space="preserve"> «</w:t>
            </w:r>
            <w:r>
              <w:rPr>
                <w:rFonts w:ascii="Times New Roman" w:hAnsi="Times New Roman" w:cs="Times New Roman"/>
                <w:b/>
              </w:rPr>
              <w:t>Я в мире людей»</w:t>
            </w:r>
          </w:p>
        </w:tc>
      </w:tr>
      <w:tr>
        <w:tblPrEx>
          <w:tblCellMar>
            <w:top w:w="0" w:type="dxa"/>
            <w:left w:w="108" w:type="dxa"/>
            <w:bottom w:w="0" w:type="dxa"/>
            <w:right w:w="108" w:type="dxa"/>
          </w:tblCellMar>
        </w:tblPrEx>
        <w:trPr>
          <w:trHeight w:val="579"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2.1</w:t>
            </w:r>
          </w:p>
        </w:tc>
        <w:tc>
          <w:tcPr>
            <w:tcW w:w="547" w:type="pct"/>
            <w:gridSpan w:val="3"/>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rPr>
              <w:t>«В группе дружно мы живем»</w:t>
            </w: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Совместные действиямальчиков и девочек</w:t>
            </w:r>
            <w:r>
              <w:rPr>
                <w:rFonts w:ascii="Times New Roman" w:hAnsi="Times New Roman" w:cs="Times New Roman"/>
              </w:rPr>
              <w:t xml:space="preserve"> по наведению порядка в игровых центрах.</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rPr>
              <w:t>Разыгрывание небольших сюжетов с атрибутами  к игре «Семья»</w:t>
            </w:r>
          </w:p>
        </w:tc>
      </w:tr>
      <w:tr>
        <w:tblPrEx>
          <w:tblCellMar>
            <w:top w:w="0" w:type="dxa"/>
            <w:left w:w="108" w:type="dxa"/>
            <w:bottom w:w="0" w:type="dxa"/>
            <w:right w:w="108" w:type="dxa"/>
          </w:tblCellMar>
        </w:tblPrEx>
        <w:trPr>
          <w:trHeight w:val="534"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Решение проблемных ситуаций</w:t>
            </w:r>
            <w:r>
              <w:rPr>
                <w:rFonts w:ascii="Times New Roman" w:hAnsi="Times New Roman" w:cs="Times New Roman"/>
              </w:rPr>
              <w:t xml:space="preserve"> «Ссора».</w:t>
            </w:r>
          </w:p>
          <w:p>
            <w:pPr>
              <w:tabs>
                <w:tab w:val="left" w:pos="426"/>
              </w:tabs>
              <w:suppressAutoHyphens/>
              <w:spacing w:after="0"/>
              <w:jc w:val="both"/>
              <w:rPr>
                <w:rFonts w:ascii="Times New Roman" w:hAnsi="Times New Roman" w:cs="Times New Roman"/>
                <w:b/>
              </w:rPr>
            </w:pPr>
            <w:r>
              <w:rPr>
                <w:rFonts w:ascii="Times New Roman" w:hAnsi="Times New Roman" w:cs="Times New Roman"/>
                <w:b/>
              </w:rPr>
              <w:t>Рисование</w:t>
            </w:r>
            <w:r>
              <w:rPr>
                <w:rFonts w:ascii="Times New Roman" w:hAnsi="Times New Roman" w:cs="Times New Roman"/>
              </w:rPr>
              <w:t xml:space="preserve"> «Дружные ладошки» (техника «ладонь»)</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 xml:space="preserve">Эксперименты </w:t>
            </w:r>
            <w:r>
              <w:rPr>
                <w:rFonts w:ascii="Times New Roman" w:hAnsi="Times New Roman" w:cs="Times New Roman"/>
              </w:rPr>
              <w:t>с водой.</w:t>
            </w:r>
          </w:p>
          <w:p>
            <w:pPr>
              <w:tabs>
                <w:tab w:val="left" w:pos="426"/>
              </w:tabs>
              <w:suppressAutoHyphens/>
              <w:spacing w:after="0"/>
              <w:jc w:val="both"/>
              <w:rPr>
                <w:rFonts w:ascii="Times New Roman" w:hAnsi="Times New Roman" w:cs="Times New Roman"/>
              </w:rPr>
            </w:pPr>
            <w:r>
              <w:rPr>
                <w:rFonts w:ascii="Times New Roman" w:hAnsi="Times New Roman" w:cs="Times New Roman"/>
                <w:b/>
              </w:rPr>
              <w:t xml:space="preserve">Просмотр </w:t>
            </w:r>
            <w:r>
              <w:rPr>
                <w:rFonts w:ascii="Times New Roman" w:hAnsi="Times New Roman" w:cs="Times New Roman"/>
              </w:rPr>
              <w:t>видеофильмов  на тему «Дружба».</w:t>
            </w:r>
            <w:r>
              <w:rPr>
                <w:rFonts w:ascii="Times New Roman" w:hAnsi="Times New Roman" w:cs="Times New Roman"/>
                <w:b/>
              </w:rPr>
              <w:t>П/и</w:t>
            </w:r>
            <w:r>
              <w:rPr>
                <w:rFonts w:ascii="Times New Roman" w:hAnsi="Times New Roman" w:cs="Times New Roman"/>
              </w:rPr>
              <w:t xml:space="preserve"> «Медведь и пчелы»</w:t>
            </w:r>
          </w:p>
        </w:tc>
      </w:tr>
      <w:tr>
        <w:tblPrEx>
          <w:tblCellMar>
            <w:top w:w="0" w:type="dxa"/>
            <w:left w:w="108" w:type="dxa"/>
            <w:bottom w:w="0" w:type="dxa"/>
            <w:right w:w="108" w:type="dxa"/>
          </w:tblCellMar>
        </w:tblPrEx>
        <w:trPr>
          <w:trHeight w:val="745"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 xml:space="preserve"> Задания</w:t>
            </w:r>
            <w:r>
              <w:rPr>
                <w:rFonts w:ascii="Times New Roman" w:hAnsi="Times New Roman" w:cs="Times New Roman"/>
              </w:rPr>
              <w:t xml:space="preserve"> «Подбери картинки на шкафчики для мальчиков»- девочки и наоборот.</w:t>
            </w:r>
          </w:p>
          <w:p>
            <w:pPr>
              <w:tabs>
                <w:tab w:val="left" w:pos="426"/>
              </w:tabs>
              <w:suppressAutoHyphens/>
              <w:spacing w:after="0"/>
              <w:jc w:val="both"/>
              <w:rPr>
                <w:rFonts w:ascii="Times New Roman" w:hAnsi="Times New Roman" w:cs="Times New Roman"/>
              </w:rPr>
            </w:pPr>
            <w:r>
              <w:rPr>
                <w:rFonts w:ascii="Times New Roman" w:hAnsi="Times New Roman" w:cs="Times New Roman"/>
                <w:b/>
              </w:rPr>
              <w:t xml:space="preserve">Подвижная игра </w:t>
            </w:r>
            <w:r>
              <w:rPr>
                <w:rFonts w:ascii="Times New Roman" w:hAnsi="Times New Roman" w:cs="Times New Roman"/>
              </w:rPr>
              <w:t>«Подарки».</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rPr>
              <w:t>Слушание и подпевание песен.</w:t>
            </w:r>
          </w:p>
          <w:p>
            <w:pPr>
              <w:tabs>
                <w:tab w:val="left" w:pos="426"/>
              </w:tabs>
              <w:suppressAutoHyphens/>
              <w:spacing w:after="0"/>
              <w:jc w:val="both"/>
              <w:rPr>
                <w:rFonts w:ascii="Times New Roman" w:hAnsi="Times New Roman" w:cs="Times New Roman"/>
              </w:rPr>
            </w:pPr>
            <w:r>
              <w:rPr>
                <w:rFonts w:ascii="Times New Roman" w:hAnsi="Times New Roman" w:cs="Times New Roman"/>
                <w:b/>
              </w:rPr>
              <w:t>Д/и</w:t>
            </w:r>
            <w:r>
              <w:rPr>
                <w:rFonts w:ascii="Times New Roman" w:hAnsi="Times New Roman" w:cs="Times New Roman"/>
              </w:rPr>
              <w:t>«Возьми, что хочешь, и поиграй, с кем хочешь»</w:t>
            </w:r>
          </w:p>
        </w:tc>
      </w:tr>
      <w:tr>
        <w:tblPrEx>
          <w:tblCellMar>
            <w:top w:w="0" w:type="dxa"/>
            <w:left w:w="108" w:type="dxa"/>
            <w:bottom w:w="0" w:type="dxa"/>
            <w:right w:w="108" w:type="dxa"/>
          </w:tblCellMar>
        </w:tblPrEx>
        <w:trPr>
          <w:trHeight w:val="786"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 xml:space="preserve">Лепка </w:t>
            </w:r>
            <w:r>
              <w:rPr>
                <w:rFonts w:ascii="Times New Roman" w:hAnsi="Times New Roman" w:cs="Times New Roman"/>
              </w:rPr>
              <w:t>«Подарки другу (подружке)»</w:t>
            </w:r>
          </w:p>
          <w:p>
            <w:pPr>
              <w:tabs>
                <w:tab w:val="left" w:pos="426"/>
              </w:tabs>
              <w:suppressAutoHyphens/>
              <w:spacing w:after="0"/>
              <w:jc w:val="both"/>
              <w:rPr>
                <w:rFonts w:ascii="Times New Roman" w:hAnsi="Times New Roman" w:cs="Times New Roman"/>
              </w:rPr>
            </w:pPr>
            <w:r>
              <w:rPr>
                <w:rFonts w:ascii="Times New Roman" w:hAnsi="Times New Roman" w:cs="Times New Roman"/>
                <w:b/>
              </w:rPr>
              <w:t>Беседа</w:t>
            </w:r>
            <w:r>
              <w:rPr>
                <w:rFonts w:ascii="Times New Roman" w:hAnsi="Times New Roman" w:cs="Times New Roman"/>
              </w:rPr>
              <w:t xml:space="preserve"> «Если в группу пришли гости»</w:t>
            </w:r>
          </w:p>
          <w:p>
            <w:pPr>
              <w:tabs>
                <w:tab w:val="left" w:pos="426"/>
              </w:tabs>
              <w:suppressAutoHyphens/>
              <w:spacing w:after="0" w:line="240" w:lineRule="auto"/>
              <w:jc w:val="both"/>
              <w:rPr>
                <w:rFonts w:ascii="Times New Roman" w:hAnsi="Times New Roman" w:cs="Times New Roman"/>
              </w:rPr>
            </w:pPr>
            <w:r>
              <w:rPr>
                <w:rFonts w:ascii="Times New Roman" w:hAnsi="Times New Roman" w:cs="Times New Roman"/>
                <w:b/>
              </w:rPr>
              <w:t>П/и</w:t>
            </w:r>
            <w:r>
              <w:rPr>
                <w:rFonts w:ascii="Times New Roman" w:hAnsi="Times New Roman" w:cs="Times New Roman"/>
              </w:rPr>
              <w:t xml:space="preserve"> «Карусель»</w:t>
            </w:r>
          </w:p>
          <w:p>
            <w:pPr>
              <w:tabs>
                <w:tab w:val="left" w:pos="426"/>
              </w:tabs>
              <w:suppressAutoHyphens/>
              <w:spacing w:after="0" w:line="240" w:lineRule="auto"/>
              <w:jc w:val="both"/>
              <w:rPr>
                <w:rFonts w:ascii="Times New Roman" w:hAnsi="Times New Roman" w:cs="Times New Roman"/>
                <w:b/>
              </w:rPr>
            </w:pPr>
            <w:r>
              <w:rPr>
                <w:rFonts w:ascii="Times New Roman" w:hAnsi="Times New Roman" w:cs="Times New Roman"/>
                <w:b/>
              </w:rPr>
              <w:t>Д/и</w:t>
            </w:r>
            <w:r>
              <w:rPr>
                <w:rFonts w:ascii="Times New Roman" w:hAnsi="Times New Roman" w:cs="Times New Roman"/>
              </w:rPr>
              <w:t xml:space="preserve"> «Закончи предложение»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Складывание узоров</w:t>
            </w:r>
            <w:r>
              <w:rPr>
                <w:rFonts w:ascii="Times New Roman" w:hAnsi="Times New Roman" w:cs="Times New Roman"/>
              </w:rPr>
              <w:t xml:space="preserve"> из шишек, листьев и другого материала.</w:t>
            </w:r>
          </w:p>
          <w:p>
            <w:pPr>
              <w:tabs>
                <w:tab w:val="left" w:pos="426"/>
              </w:tabs>
              <w:spacing w:after="0"/>
              <w:jc w:val="both"/>
              <w:rPr>
                <w:rFonts w:ascii="Times New Roman" w:hAnsi="Times New Roman" w:cs="Times New Roman"/>
              </w:rPr>
            </w:pPr>
            <w:r>
              <w:rPr>
                <w:rFonts w:ascii="Times New Roman" w:hAnsi="Times New Roman" w:cs="Times New Roman"/>
                <w:b/>
              </w:rPr>
              <w:t xml:space="preserve">С/р игра </w:t>
            </w:r>
            <w:r>
              <w:rPr>
                <w:rFonts w:ascii="Times New Roman" w:hAnsi="Times New Roman" w:cs="Times New Roman"/>
              </w:rPr>
              <w:t>«Магазин» (правила вежливого обращения друг к другу). Учить строить правильный диалог «Продавец-покупатель».</w:t>
            </w:r>
          </w:p>
          <w:p>
            <w:pPr>
              <w:tabs>
                <w:tab w:val="left" w:pos="426"/>
              </w:tabs>
              <w:spacing w:after="0"/>
              <w:jc w:val="both"/>
              <w:rPr>
                <w:rFonts w:ascii="Times New Roman" w:hAnsi="Times New Roman" w:cs="Times New Roman"/>
              </w:rPr>
            </w:pPr>
          </w:p>
          <w:p>
            <w:pPr>
              <w:tabs>
                <w:tab w:val="left" w:pos="426"/>
              </w:tabs>
              <w:spacing w:after="0"/>
              <w:jc w:val="both"/>
              <w:rPr>
                <w:rFonts w:ascii="Times New Roman" w:hAnsi="Times New Roman" w:cs="Times New Roman"/>
              </w:rPr>
            </w:pPr>
          </w:p>
          <w:p>
            <w:pPr>
              <w:tabs>
                <w:tab w:val="left" w:pos="426"/>
              </w:tabs>
              <w:spacing w:after="0"/>
              <w:jc w:val="both"/>
              <w:rPr>
                <w:rFonts w:ascii="Times New Roman" w:hAnsi="Times New Roman" w:cs="Times New Roman"/>
              </w:rPr>
            </w:pPr>
          </w:p>
        </w:tc>
      </w:tr>
      <w:tr>
        <w:tblPrEx>
          <w:tblCellMar>
            <w:top w:w="0" w:type="dxa"/>
            <w:left w:w="108" w:type="dxa"/>
            <w:bottom w:w="0" w:type="dxa"/>
            <w:right w:w="108" w:type="dxa"/>
          </w:tblCellMar>
        </w:tblPrEx>
        <w:trPr>
          <w:trHeight w:val="324"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2.2</w:t>
            </w:r>
          </w:p>
        </w:tc>
        <w:tc>
          <w:tcPr>
            <w:tcW w:w="558" w:type="pct"/>
            <w:gridSpan w:val="4"/>
            <w:vMerge w:val="restart"/>
            <w:tcBorders>
              <w:top w:val="single" w:color="auto" w:sz="4" w:space="0"/>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w:t>
            </w:r>
            <w:r>
              <w:rPr>
                <w:rFonts w:ascii="Times New Roman" w:hAnsi="Times New Roman" w:cs="Times New Roman"/>
              </w:rPr>
              <w:t>Мы любим играть</w:t>
            </w:r>
            <w:r>
              <w:rPr>
                <w:rFonts w:ascii="Times New Roman" w:hAnsi="Times New Roman" w:eastAsia="Calibri" w:cs="Times New Roman"/>
                <w:lang w:eastAsia="ar-SA"/>
              </w:rPr>
              <w:t>»</w:t>
            </w: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shd w:val="clear" w:color="auto" w:fill="FFFFFF"/>
              </w:rPr>
            </w:pPr>
            <w:r>
              <w:rPr>
                <w:rFonts w:ascii="Times New Roman" w:hAnsi="Times New Roman" w:cs="Times New Roman"/>
                <w:b/>
                <w:shd w:val="clear" w:color="auto" w:fill="FFFFFF"/>
              </w:rPr>
              <w:t>Д/и</w:t>
            </w:r>
            <w:r>
              <w:rPr>
                <w:rFonts w:ascii="Times New Roman" w:hAnsi="Times New Roman" w:cs="Times New Roman"/>
                <w:shd w:val="clear" w:color="auto" w:fill="FFFFFF"/>
              </w:rPr>
              <w:t xml:space="preserve"> «Угадай кто позвал» </w:t>
            </w:r>
          </w:p>
          <w:p>
            <w:pPr>
              <w:tabs>
                <w:tab w:val="left" w:pos="426"/>
              </w:tabs>
              <w:suppressAutoHyphens/>
              <w:spacing w:after="0"/>
              <w:jc w:val="both"/>
              <w:rPr>
                <w:rFonts w:ascii="Times New Roman" w:hAnsi="Times New Roman" w:eastAsia="Calibri" w:cs="Times New Roman"/>
                <w:lang w:eastAsia="ar-SA"/>
              </w:rPr>
            </w:pP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cs="Times New Roman"/>
                <w:color w:val="111111"/>
                <w:shd w:val="clear" w:color="auto" w:fill="FFFFFF"/>
              </w:rPr>
            </w:pPr>
            <w:r>
              <w:rPr>
                <w:rFonts w:ascii="Times New Roman" w:hAnsi="Times New Roman" w:cs="Times New Roman"/>
                <w:b/>
                <w:color w:val="111111"/>
                <w:shd w:val="clear" w:color="auto" w:fill="FFFFFF"/>
              </w:rPr>
              <w:t>Д/и</w:t>
            </w:r>
            <w:r>
              <w:rPr>
                <w:rFonts w:ascii="Times New Roman" w:hAnsi="Times New Roman" w:cs="Times New Roman"/>
                <w:color w:val="111111"/>
                <w:shd w:val="clear" w:color="auto" w:fill="FFFFFF"/>
              </w:rPr>
              <w:t xml:space="preserve"> «Ушки на макушке»</w:t>
            </w:r>
          </w:p>
          <w:p>
            <w:pPr>
              <w:tabs>
                <w:tab w:val="left" w:pos="426"/>
              </w:tabs>
              <w:snapToGrid w:val="0"/>
              <w:spacing w:after="0"/>
              <w:jc w:val="both"/>
              <w:rPr>
                <w:rFonts w:ascii="Times New Roman" w:hAnsi="Times New Roman" w:cs="Times New Roman"/>
                <w:color w:val="111111"/>
                <w:shd w:val="clear" w:color="auto" w:fill="FFFFFF"/>
              </w:rPr>
            </w:pPr>
            <w:r>
              <w:rPr>
                <w:rFonts w:ascii="Times New Roman" w:hAnsi="Times New Roman" w:cs="Times New Roman"/>
                <w:b/>
                <w:color w:val="111111"/>
                <w:shd w:val="clear" w:color="auto" w:fill="FFFFFF"/>
              </w:rPr>
              <w:t>Раскрашивание</w:t>
            </w:r>
            <w:r>
              <w:rPr>
                <w:rFonts w:ascii="Times New Roman" w:hAnsi="Times New Roman" w:cs="Times New Roman"/>
                <w:color w:val="111111"/>
                <w:shd w:val="clear" w:color="auto" w:fill="FFFFFF"/>
              </w:rPr>
              <w:t xml:space="preserve"> «Машины и куклы»</w:t>
            </w:r>
          </w:p>
        </w:tc>
      </w:tr>
      <w:tr>
        <w:tblPrEx>
          <w:tblCellMar>
            <w:top w:w="0" w:type="dxa"/>
            <w:left w:w="108" w:type="dxa"/>
            <w:bottom w:w="0" w:type="dxa"/>
            <w:right w:w="108" w:type="dxa"/>
          </w:tblCellMar>
        </w:tblPrEx>
        <w:trPr>
          <w:trHeight w:val="437"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shd w:val="clear" w:color="auto" w:fill="FFFFFF"/>
              </w:rPr>
            </w:pPr>
            <w:r>
              <w:rPr>
                <w:rFonts w:ascii="Times New Roman" w:hAnsi="Times New Roman" w:cs="Times New Roman"/>
                <w:b/>
                <w:shd w:val="clear" w:color="auto" w:fill="FFFFFF"/>
              </w:rPr>
              <w:t xml:space="preserve">Загадывание загадок </w:t>
            </w:r>
            <w:r>
              <w:rPr>
                <w:rFonts w:ascii="Times New Roman" w:hAnsi="Times New Roman" w:cs="Times New Roman"/>
                <w:shd w:val="clear" w:color="auto" w:fill="FFFFFF"/>
              </w:rPr>
              <w:t>по теме «Профессии»</w:t>
            </w:r>
          </w:p>
          <w:p>
            <w:pPr>
              <w:tabs>
                <w:tab w:val="left" w:pos="426"/>
              </w:tabs>
              <w:suppressAutoHyphens/>
              <w:spacing w:after="0"/>
              <w:jc w:val="both"/>
              <w:rPr>
                <w:rFonts w:ascii="Times New Roman" w:hAnsi="Times New Roman" w:cs="Times New Roman"/>
                <w:b/>
                <w:shd w:val="clear" w:color="auto" w:fill="FFFFFF"/>
              </w:rPr>
            </w:pPr>
            <w:r>
              <w:rPr>
                <w:rFonts w:ascii="Times New Roman" w:hAnsi="Times New Roman" w:cs="Times New Roman"/>
                <w:b/>
                <w:shd w:val="clear" w:color="auto" w:fill="FFFFFF"/>
              </w:rPr>
              <w:t xml:space="preserve">Д/и </w:t>
            </w:r>
            <w:r>
              <w:rPr>
                <w:rFonts w:ascii="Times New Roman" w:hAnsi="Times New Roman" w:cs="Times New Roman"/>
                <w:shd w:val="clear" w:color="auto" w:fill="FFFFFF"/>
              </w:rPr>
              <w:t>«Собери в лукошко»</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cs="Times New Roman"/>
                <w:color w:val="111111"/>
                <w:shd w:val="clear" w:color="auto" w:fill="FFFFFF"/>
              </w:rPr>
            </w:pPr>
            <w:r>
              <w:rPr>
                <w:rFonts w:ascii="Times New Roman" w:hAnsi="Times New Roman" w:cs="Times New Roman"/>
                <w:b/>
                <w:color w:val="111111"/>
                <w:shd w:val="clear" w:color="auto" w:fill="FFFFFF"/>
              </w:rPr>
              <w:t xml:space="preserve">Конструирование </w:t>
            </w:r>
            <w:r>
              <w:rPr>
                <w:rFonts w:ascii="Times New Roman" w:hAnsi="Times New Roman" w:cs="Times New Roman"/>
                <w:color w:val="111111"/>
                <w:shd w:val="clear" w:color="auto" w:fill="FFFFFF"/>
              </w:rPr>
              <w:t>«Дом дружбы»</w:t>
            </w:r>
          </w:p>
          <w:p>
            <w:pPr>
              <w:tabs>
                <w:tab w:val="left" w:pos="426"/>
              </w:tabs>
              <w:snapToGrid w:val="0"/>
              <w:spacing w:after="0"/>
              <w:jc w:val="both"/>
              <w:rPr>
                <w:rFonts w:ascii="Times New Roman" w:hAnsi="Times New Roman" w:cs="Times New Roman"/>
                <w:b/>
                <w:color w:val="111111"/>
                <w:shd w:val="clear" w:color="auto" w:fill="FFFFFF"/>
              </w:rPr>
            </w:pPr>
            <w:r>
              <w:rPr>
                <w:rFonts w:ascii="Times New Roman" w:hAnsi="Times New Roman" w:cs="Times New Roman"/>
                <w:b/>
                <w:color w:val="111111"/>
                <w:shd w:val="clear" w:color="auto" w:fill="FFFFFF"/>
              </w:rPr>
              <w:t>Свободное рисование по теме.</w:t>
            </w:r>
          </w:p>
        </w:tc>
      </w:tr>
      <w:tr>
        <w:tblPrEx>
          <w:tblCellMar>
            <w:top w:w="0" w:type="dxa"/>
            <w:left w:w="108" w:type="dxa"/>
            <w:bottom w:w="0" w:type="dxa"/>
            <w:right w:w="108" w:type="dxa"/>
          </w:tblCellMar>
        </w:tblPrEx>
        <w:trPr>
          <w:trHeight w:val="243"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Проблемная ситуация</w:t>
            </w:r>
            <w:r>
              <w:rPr>
                <w:rFonts w:ascii="Times New Roman" w:hAnsi="Times New Roman" w:eastAsia="Calibri" w:cs="Times New Roman"/>
                <w:lang w:eastAsia="ar-SA"/>
              </w:rPr>
              <w:t xml:space="preserve"> «Оцени поступок»</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Игра с пением</w:t>
            </w:r>
            <w:r>
              <w:rPr>
                <w:rFonts w:ascii="Times New Roman" w:hAnsi="Times New Roman" w:eastAsia="Calibri" w:cs="Times New Roman"/>
                <w:lang w:eastAsia="ar-SA"/>
              </w:rPr>
              <w:t xml:space="preserve"> «Плетень»</w:t>
            </w:r>
          </w:p>
          <w:p>
            <w:pPr>
              <w:tabs>
                <w:tab w:val="left" w:pos="426"/>
              </w:tabs>
              <w:suppressAutoHyphens/>
              <w:spacing w:after="0"/>
              <w:jc w:val="both"/>
              <w:rPr>
                <w:rFonts w:ascii="Times New Roman" w:hAnsi="Times New Roman" w:cs="Times New Roman"/>
                <w:b/>
                <w:shd w:val="clear" w:color="auto" w:fill="FFFFFF"/>
              </w:rPr>
            </w:pP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cs="Times New Roman"/>
                <w:color w:val="111111"/>
                <w:shd w:val="clear" w:color="auto" w:fill="FFFFFF"/>
              </w:rPr>
            </w:pPr>
            <w:r>
              <w:rPr>
                <w:rFonts w:ascii="Times New Roman" w:hAnsi="Times New Roman" w:cs="Times New Roman"/>
                <w:b/>
                <w:color w:val="111111"/>
                <w:shd w:val="clear" w:color="auto" w:fill="FFFFFF"/>
              </w:rPr>
              <w:t>С/р игра</w:t>
            </w:r>
            <w:r>
              <w:rPr>
                <w:rFonts w:ascii="Times New Roman" w:hAnsi="Times New Roman" w:cs="Times New Roman"/>
                <w:color w:val="111111"/>
                <w:shd w:val="clear" w:color="auto" w:fill="FFFFFF"/>
              </w:rPr>
              <w:t xml:space="preserve"> «Парикмахерская»</w:t>
            </w:r>
          </w:p>
          <w:p>
            <w:pPr>
              <w:tabs>
                <w:tab w:val="left" w:pos="426"/>
              </w:tabs>
              <w:snapToGrid w:val="0"/>
              <w:spacing w:after="0"/>
              <w:jc w:val="both"/>
              <w:rPr>
                <w:rFonts w:ascii="Times New Roman" w:hAnsi="Times New Roman" w:cs="Times New Roman"/>
                <w:b/>
                <w:color w:val="111111"/>
                <w:shd w:val="clear" w:color="auto" w:fill="FFFFFF"/>
              </w:rPr>
            </w:pPr>
            <w:r>
              <w:rPr>
                <w:rFonts w:ascii="Times New Roman" w:hAnsi="Times New Roman" w:cs="Times New Roman"/>
                <w:b/>
                <w:color w:val="111111"/>
                <w:shd w:val="clear" w:color="auto" w:fill="FFFFFF"/>
              </w:rPr>
              <w:t xml:space="preserve">Исследовательская деятельность  </w:t>
            </w:r>
            <w:r>
              <w:rPr>
                <w:rFonts w:ascii="Times New Roman" w:hAnsi="Times New Roman" w:cs="Times New Roman"/>
                <w:color w:val="111111"/>
                <w:shd w:val="clear" w:color="auto" w:fill="FFFFFF"/>
              </w:rPr>
              <w:t>«Сколько ножек у стола?»</w:t>
            </w:r>
          </w:p>
        </w:tc>
      </w:tr>
      <w:tr>
        <w:tblPrEx>
          <w:tblCellMar>
            <w:top w:w="0" w:type="dxa"/>
            <w:left w:w="108" w:type="dxa"/>
            <w:bottom w:w="0" w:type="dxa"/>
            <w:right w:w="108" w:type="dxa"/>
          </w:tblCellMar>
        </w:tblPrEx>
        <w:trPr>
          <w:trHeight w:val="613"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shd w:val="clear" w:color="auto" w:fill="FFFFFF"/>
              </w:rPr>
            </w:pPr>
            <w:r>
              <w:rPr>
                <w:rFonts w:ascii="Times New Roman" w:hAnsi="Times New Roman" w:cs="Times New Roman"/>
                <w:b/>
                <w:shd w:val="clear" w:color="auto" w:fill="FFFFFF"/>
              </w:rPr>
              <w:t xml:space="preserve">С.Р.И </w:t>
            </w:r>
            <w:r>
              <w:rPr>
                <w:rFonts w:ascii="Times New Roman" w:hAnsi="Times New Roman" w:cs="Times New Roman"/>
                <w:shd w:val="clear" w:color="auto" w:fill="FFFFFF"/>
              </w:rPr>
              <w:t>«Салон мебели»: сюжет «Распродажа».</w:t>
            </w:r>
          </w:p>
          <w:p>
            <w:pPr>
              <w:tabs>
                <w:tab w:val="left" w:pos="426"/>
              </w:tabs>
              <w:suppressAutoHyphens/>
              <w:spacing w:after="0"/>
              <w:jc w:val="both"/>
              <w:rPr>
                <w:rFonts w:ascii="Times New Roman" w:hAnsi="Times New Roman" w:cs="Times New Roman"/>
                <w:b/>
                <w:shd w:val="clear" w:color="auto" w:fill="FFFFFF"/>
              </w:rPr>
            </w:pPr>
            <w:r>
              <w:rPr>
                <w:rFonts w:ascii="Times New Roman" w:hAnsi="Times New Roman" w:cs="Times New Roman"/>
                <w:b/>
                <w:shd w:val="clear" w:color="auto" w:fill="FFFFFF"/>
              </w:rPr>
              <w:t xml:space="preserve">Игра </w:t>
            </w:r>
            <w:r>
              <w:rPr>
                <w:rFonts w:ascii="Times New Roman" w:hAnsi="Times New Roman" w:cs="Times New Roman"/>
                <w:shd w:val="clear" w:color="auto" w:fill="FFFFFF"/>
              </w:rPr>
              <w:t>«Кольцеброс»</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cs="Times New Roman"/>
                <w:b/>
                <w:color w:val="111111"/>
                <w:shd w:val="clear" w:color="auto" w:fill="FFFFFF"/>
              </w:rPr>
            </w:pPr>
            <w:r>
              <w:rPr>
                <w:rFonts w:ascii="Times New Roman" w:hAnsi="Times New Roman" w:cs="Times New Roman"/>
                <w:b/>
                <w:color w:val="111111"/>
                <w:shd w:val="clear" w:color="auto" w:fill="FFFFFF"/>
              </w:rPr>
              <w:t xml:space="preserve">Спортивные упражнения </w:t>
            </w:r>
            <w:r>
              <w:rPr>
                <w:rFonts w:ascii="Times New Roman" w:hAnsi="Times New Roman" w:cs="Times New Roman"/>
                <w:color w:val="111111"/>
                <w:shd w:val="clear" w:color="auto" w:fill="FFFFFF"/>
              </w:rPr>
              <w:t>«Прыжки на двух ногах»</w:t>
            </w:r>
          </w:p>
        </w:tc>
      </w:tr>
      <w:tr>
        <w:tblPrEx>
          <w:tblCellMar>
            <w:top w:w="0" w:type="dxa"/>
            <w:left w:w="108" w:type="dxa"/>
            <w:bottom w:w="0" w:type="dxa"/>
            <w:right w:w="108" w:type="dxa"/>
          </w:tblCellMar>
        </w:tblPrEx>
        <w:trPr>
          <w:trHeight w:val="388"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2.3</w:t>
            </w:r>
          </w:p>
        </w:tc>
        <w:tc>
          <w:tcPr>
            <w:tcW w:w="558" w:type="pct"/>
            <w:gridSpan w:val="4"/>
            <w:vMerge w:val="restart"/>
            <w:tcBorders>
              <w:top w:val="single" w:color="auto" w:sz="4" w:space="0"/>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«Как мы разговариваем друг с другом?»</w:t>
            </w: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Style w:val="56"/>
                <w:rFonts w:ascii="Times New Roman" w:hAnsi="Times New Roman" w:cs="Times New Roman"/>
                <w:color w:val="000000"/>
                <w:shd w:val="clear" w:color="auto" w:fill="FFFFFF"/>
              </w:rPr>
            </w:pPr>
            <w:r>
              <w:rPr>
                <w:rStyle w:val="55"/>
                <w:rFonts w:ascii="Times New Roman" w:hAnsi="Times New Roman" w:cs="Times New Roman"/>
                <w:b/>
                <w:bCs/>
                <w:color w:val="000000"/>
                <w:shd w:val="clear" w:color="auto" w:fill="FFFFFF"/>
              </w:rPr>
              <w:t>Упражнение</w:t>
            </w:r>
            <w:r>
              <w:rPr>
                <w:rStyle w:val="56"/>
                <w:rFonts w:ascii="Times New Roman" w:hAnsi="Times New Roman" w:cs="Times New Roman"/>
                <w:color w:val="000000"/>
                <w:shd w:val="clear" w:color="auto" w:fill="FFFFFF"/>
              </w:rPr>
              <w:t> «Научим  Мишку здороваться»</w:t>
            </w:r>
          </w:p>
          <w:p>
            <w:pPr>
              <w:tabs>
                <w:tab w:val="left" w:pos="426"/>
              </w:tabs>
              <w:suppressAutoHyphens/>
              <w:spacing w:after="0"/>
              <w:jc w:val="both"/>
              <w:rPr>
                <w:rFonts w:ascii="Times New Roman" w:hAnsi="Times New Roman" w:eastAsia="Calibri" w:cs="Times New Roman"/>
                <w:lang w:eastAsia="ar-SA"/>
              </w:rPr>
            </w:pPr>
            <w:r>
              <w:rPr>
                <w:rStyle w:val="55"/>
                <w:rFonts w:ascii="Times New Roman" w:hAnsi="Times New Roman" w:cs="Times New Roman"/>
                <w:b/>
                <w:bCs/>
                <w:color w:val="000000"/>
                <w:shd w:val="clear" w:color="auto" w:fill="FFFFFF"/>
              </w:rPr>
              <w:t>Пальчиковая игра</w:t>
            </w:r>
            <w:r>
              <w:rPr>
                <w:rStyle w:val="56"/>
                <w:rFonts w:ascii="Times New Roman" w:hAnsi="Times New Roman" w:cs="Times New Roman"/>
                <w:color w:val="000000"/>
                <w:shd w:val="clear" w:color="auto" w:fill="FFFFFF"/>
              </w:rPr>
              <w:t>. «Моя семья»</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rPr>
              <w:t>Игра</w:t>
            </w:r>
            <w:r>
              <w:rPr>
                <w:rFonts w:ascii="Times New Roman" w:hAnsi="Times New Roman" w:cs="Times New Roman"/>
                <w:color w:val="000000"/>
                <w:shd w:val="clear" w:color="auto" w:fill="FFFFFF"/>
              </w:rPr>
              <w:t xml:space="preserve"> «Эхо»</w:t>
            </w:r>
          </w:p>
          <w:p>
            <w:pPr>
              <w:tabs>
                <w:tab w:val="left" w:pos="426"/>
              </w:tabs>
              <w:snapToGrid w:val="0"/>
              <w:spacing w:after="0"/>
              <w:jc w:val="both"/>
              <w:rPr>
                <w:rFonts w:ascii="Times New Roman" w:hAnsi="Times New Roman" w:eastAsia="Calibri" w:cs="Times New Roman"/>
                <w:lang w:eastAsia="ar-SA"/>
              </w:rPr>
            </w:pPr>
          </w:p>
        </w:tc>
      </w:tr>
      <w:tr>
        <w:tblPrEx>
          <w:tblCellMar>
            <w:top w:w="0" w:type="dxa"/>
            <w:left w:w="108" w:type="dxa"/>
            <w:bottom w:w="0" w:type="dxa"/>
            <w:right w:w="108" w:type="dxa"/>
          </w:tblCellMar>
        </w:tblPrEx>
        <w:trPr>
          <w:trHeight w:val="453"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Style w:val="56"/>
                <w:rFonts w:ascii="Times New Roman" w:hAnsi="Times New Roman" w:cs="Times New Roman"/>
                <w:color w:val="000000"/>
                <w:shd w:val="clear" w:color="auto" w:fill="FFFFFF"/>
              </w:rPr>
            </w:pPr>
            <w:r>
              <w:rPr>
                <w:rStyle w:val="55"/>
                <w:rFonts w:ascii="Times New Roman" w:hAnsi="Times New Roman" w:cs="Times New Roman"/>
                <w:b/>
                <w:bCs/>
                <w:color w:val="000000"/>
                <w:shd w:val="clear" w:color="auto" w:fill="FFFFFF"/>
              </w:rPr>
              <w:t>Чтение с последующим</w:t>
            </w:r>
            <w:r>
              <w:rPr>
                <w:rStyle w:val="56"/>
                <w:rFonts w:ascii="Times New Roman" w:hAnsi="Times New Roman" w:cs="Times New Roman"/>
                <w:color w:val="000000"/>
                <w:shd w:val="clear" w:color="auto" w:fill="FFFFFF"/>
              </w:rPr>
              <w:t>  обсуждением сказки «Крылатый, мохнатый, масленый»</w:t>
            </w:r>
          </w:p>
          <w:p>
            <w:pPr>
              <w:tabs>
                <w:tab w:val="left" w:pos="426"/>
              </w:tabs>
              <w:suppressAutoHyphens/>
              <w:spacing w:after="0"/>
              <w:jc w:val="both"/>
              <w:rPr>
                <w:rStyle w:val="55"/>
                <w:rFonts w:ascii="Times New Roman" w:hAnsi="Times New Roman" w:cs="Times New Roman"/>
                <w:b/>
                <w:bCs/>
                <w:color w:val="000000"/>
                <w:shd w:val="clear" w:color="auto" w:fill="FFFFFF"/>
              </w:rPr>
            </w:pPr>
            <w:r>
              <w:rPr>
                <w:rStyle w:val="55"/>
                <w:rFonts w:ascii="Times New Roman" w:hAnsi="Times New Roman" w:cs="Times New Roman"/>
                <w:b/>
                <w:bCs/>
                <w:color w:val="000000"/>
                <w:shd w:val="clear" w:color="auto" w:fill="FFFFFF"/>
              </w:rPr>
              <w:t>Артикуляционная гимнастика</w:t>
            </w:r>
            <w:r>
              <w:rPr>
                <w:rStyle w:val="55"/>
                <w:rFonts w:ascii="Times New Roman" w:hAnsi="Times New Roman" w:cs="Times New Roman"/>
                <w:bCs/>
                <w:color w:val="000000"/>
                <w:shd w:val="clear" w:color="auto" w:fill="FFFFFF"/>
              </w:rPr>
              <w:t>«Настроение», «Улыбочка»</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rPr>
              <w:t>Ситуативный разговор</w:t>
            </w:r>
            <w:r>
              <w:rPr>
                <w:rFonts w:ascii="Times New Roman" w:hAnsi="Times New Roman" w:cs="Times New Roman"/>
                <w:color w:val="000000"/>
                <w:shd w:val="clear" w:color="auto" w:fill="FFFFFF"/>
              </w:rPr>
              <w:t xml:space="preserve"> «Подружки поссори-лись»</w:t>
            </w:r>
          </w:p>
          <w:p>
            <w:pPr>
              <w:tabs>
                <w:tab w:val="left" w:pos="426"/>
              </w:tabs>
              <w:snapToGrid w:val="0"/>
              <w:spacing w:after="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 «Кто больше знает?», «Скажи по-другому»</w:t>
            </w:r>
          </w:p>
        </w:tc>
      </w:tr>
      <w:tr>
        <w:tblPrEx>
          <w:tblCellMar>
            <w:top w:w="0" w:type="dxa"/>
            <w:left w:w="108" w:type="dxa"/>
            <w:bottom w:w="0" w:type="dxa"/>
            <w:right w:w="108" w:type="dxa"/>
          </w:tblCellMar>
        </w:tblPrEx>
        <w:trPr>
          <w:trHeight w:val="389"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rPr>
              <w:t>Игра малой подвижности</w:t>
            </w:r>
            <w:r>
              <w:rPr>
                <w:rFonts w:ascii="Times New Roman" w:hAnsi="Times New Roman" w:cs="Times New Roman"/>
                <w:color w:val="000000"/>
                <w:shd w:val="clear" w:color="auto" w:fill="FFFFFF"/>
              </w:rPr>
              <w:t xml:space="preserve"> «Птички и дождик»</w:t>
            </w:r>
          </w:p>
          <w:p>
            <w:pPr>
              <w:tabs>
                <w:tab w:val="left" w:pos="426"/>
              </w:tabs>
              <w:suppressAutoHyphens/>
              <w:spacing w:after="0"/>
              <w:jc w:val="both"/>
              <w:rPr>
                <w:rStyle w:val="56"/>
                <w:rFonts w:ascii="Times New Roman" w:hAnsi="Times New Roman" w:cs="Times New Roman"/>
                <w:color w:val="000000"/>
                <w:shd w:val="clear" w:color="auto" w:fill="FFFFFF"/>
              </w:rPr>
            </w:pPr>
            <w:r>
              <w:rPr>
                <w:rFonts w:ascii="Times New Roman" w:hAnsi="Times New Roman" w:eastAsia="Calibri" w:cs="Times New Roman"/>
                <w:b/>
                <w:lang w:eastAsia="ar-SA"/>
              </w:rPr>
              <w:t>Беседа</w:t>
            </w:r>
            <w:r>
              <w:rPr>
                <w:rFonts w:ascii="Times New Roman" w:hAnsi="Times New Roman" w:eastAsia="Calibri" w:cs="Times New Roman"/>
                <w:lang w:eastAsia="ar-SA"/>
              </w:rPr>
              <w:t xml:space="preserve"> «Как ведут себя воспитанные дети»</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Работа над созданием фотоальбомов </w:t>
            </w:r>
            <w:r>
              <w:rPr>
                <w:rFonts w:ascii="Times New Roman" w:hAnsi="Times New Roman" w:eastAsia="Calibri" w:cs="Times New Roman"/>
                <w:lang w:eastAsia="ar-SA"/>
              </w:rPr>
              <w:t>«Мой друг»</w:t>
            </w:r>
          </w:p>
        </w:tc>
      </w:tr>
      <w:tr>
        <w:tblPrEx>
          <w:tblCellMar>
            <w:top w:w="0" w:type="dxa"/>
            <w:left w:w="108" w:type="dxa"/>
            <w:bottom w:w="0" w:type="dxa"/>
            <w:right w:w="108" w:type="dxa"/>
          </w:tblCellMar>
        </w:tblPrEx>
        <w:trPr>
          <w:trHeight w:val="469"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 xml:space="preserve">Чтение </w:t>
            </w:r>
            <w:r>
              <w:rPr>
                <w:rFonts w:ascii="Times New Roman" w:hAnsi="Times New Roman" w:cs="Times New Roman"/>
                <w:color w:val="000000"/>
                <w:shd w:val="clear" w:color="auto" w:fill="FFFFFF"/>
              </w:rPr>
              <w:t>«Я теперь уже большая»</w:t>
            </w:r>
            <w:r>
              <w:rPr>
                <w:rFonts w:ascii="Times New Roman" w:hAnsi="Times New Roman" w:cs="Times New Roman"/>
                <w:b/>
                <w:color w:val="000000"/>
                <w:shd w:val="clear" w:color="auto" w:fill="FFFFFF"/>
              </w:rPr>
              <w:t>А. Барто. Дид.игра</w:t>
            </w:r>
            <w:r>
              <w:rPr>
                <w:rFonts w:ascii="Times New Roman" w:hAnsi="Times New Roman" w:cs="Times New Roman"/>
                <w:color w:val="000000"/>
                <w:shd w:val="clear" w:color="auto" w:fill="FFFFFF"/>
              </w:rPr>
              <w:t>«Наоборот»</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Речевая игра</w:t>
            </w:r>
            <w:r>
              <w:rPr>
                <w:rFonts w:ascii="Times New Roman" w:hAnsi="Times New Roman" w:eastAsia="Calibri" w:cs="Times New Roman"/>
                <w:lang w:eastAsia="ar-SA"/>
              </w:rPr>
              <w:t xml:space="preserve"> «Кто больше назовет действий?»</w:t>
            </w:r>
          </w:p>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С/р игра</w:t>
            </w:r>
            <w:r>
              <w:rPr>
                <w:rFonts w:ascii="Times New Roman" w:hAnsi="Times New Roman" w:eastAsia="Calibri" w:cs="Times New Roman"/>
                <w:lang w:eastAsia="ar-SA"/>
              </w:rPr>
              <w:t xml:space="preserve"> «У врача»</w:t>
            </w:r>
          </w:p>
        </w:tc>
      </w:tr>
      <w:tr>
        <w:tblPrEx>
          <w:tblCellMar>
            <w:top w:w="0" w:type="dxa"/>
            <w:left w:w="108" w:type="dxa"/>
            <w:bottom w:w="0" w:type="dxa"/>
            <w:right w:w="108" w:type="dxa"/>
          </w:tblCellMar>
        </w:tblPrEx>
        <w:trPr>
          <w:trHeight w:val="355"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2.4</w:t>
            </w:r>
          </w:p>
        </w:tc>
        <w:tc>
          <w:tcPr>
            <w:tcW w:w="558" w:type="pct"/>
            <w:gridSpan w:val="4"/>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lang w:eastAsia="ar-SA"/>
              </w:rPr>
              <w:t>«Возрастная группа»</w:t>
            </w: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Упражнения на дыхание</w:t>
            </w:r>
            <w:r>
              <w:rPr>
                <w:rFonts w:ascii="Times New Roman" w:hAnsi="Times New Roman" w:eastAsia="Calibri" w:cs="Times New Roman"/>
                <w:lang w:eastAsia="ar-SA"/>
              </w:rPr>
              <w:t xml:space="preserve"> «Самолёт», «Пароход»</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Игровое упражнение</w:t>
            </w:r>
            <w:r>
              <w:rPr>
                <w:rFonts w:ascii="Times New Roman" w:hAnsi="Times New Roman" w:eastAsia="Calibri" w:cs="Times New Roman"/>
                <w:lang w:eastAsia="ar-SA"/>
              </w:rPr>
              <w:t>«От меньшего к большему» (выкладывание по размеру)</w:t>
            </w:r>
          </w:p>
        </w:tc>
      </w:tr>
      <w:tr>
        <w:tblPrEx>
          <w:tblCellMar>
            <w:top w:w="0" w:type="dxa"/>
            <w:left w:w="108" w:type="dxa"/>
            <w:bottom w:w="0" w:type="dxa"/>
            <w:right w:w="108" w:type="dxa"/>
          </w:tblCellMar>
        </w:tblPrEx>
        <w:trPr>
          <w:trHeight w:val="388"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Беседа</w:t>
            </w:r>
            <w:r>
              <w:rPr>
                <w:rFonts w:ascii="Times New Roman" w:hAnsi="Times New Roman" w:eastAsia="Calibri" w:cs="Times New Roman"/>
                <w:lang w:eastAsia="ar-SA"/>
              </w:rPr>
              <w:t xml:space="preserve"> «Вот и стали мы на год взрослей»</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Игровые ситуации</w:t>
            </w:r>
            <w:r>
              <w:rPr>
                <w:rFonts w:ascii="Times New Roman" w:hAnsi="Times New Roman" w:eastAsia="Calibri" w:cs="Times New Roman"/>
                <w:lang w:eastAsia="ar-SA"/>
              </w:rPr>
              <w:t xml:space="preserve"> «Мишка обидел куклу», «Зайчонок и лисенок поссорились» </w:t>
            </w:r>
          </w:p>
        </w:tc>
      </w:tr>
      <w:tr>
        <w:tblPrEx>
          <w:tblCellMar>
            <w:top w:w="0" w:type="dxa"/>
            <w:left w:w="108" w:type="dxa"/>
            <w:bottom w:w="0" w:type="dxa"/>
            <w:right w:w="108" w:type="dxa"/>
          </w:tblCellMar>
        </w:tblPrEx>
        <w:trPr>
          <w:trHeight w:val="210"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Чтение</w:t>
            </w:r>
            <w:r>
              <w:rPr>
                <w:rFonts w:ascii="Times New Roman" w:hAnsi="Times New Roman" w:eastAsia="Calibri" w:cs="Times New Roman"/>
                <w:lang w:eastAsia="ar-SA"/>
              </w:rPr>
              <w:t>З.Александровой «Что взяла, клади на место»</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П/и</w:t>
            </w:r>
            <w:r>
              <w:rPr>
                <w:rFonts w:ascii="Times New Roman" w:hAnsi="Times New Roman" w:eastAsia="Calibri" w:cs="Times New Roman"/>
                <w:lang w:eastAsia="ar-SA"/>
              </w:rPr>
              <w:t xml:space="preserve"> «Мяч водящему»</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Д/и</w:t>
            </w:r>
            <w:r>
              <w:rPr>
                <w:rFonts w:ascii="Times New Roman" w:hAnsi="Times New Roman" w:eastAsia="Calibri" w:cs="Times New Roman"/>
                <w:lang w:eastAsia="ar-SA"/>
              </w:rPr>
              <w:t xml:space="preserve"> «Живая неделька»</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Смешивание красок</w:t>
            </w:r>
            <w:r>
              <w:rPr>
                <w:rFonts w:ascii="Times New Roman" w:hAnsi="Times New Roman" w:eastAsia="Calibri" w:cs="Times New Roman"/>
                <w:lang w:eastAsia="ar-SA"/>
              </w:rPr>
              <w:t xml:space="preserve"> и классификация цветов. </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lang w:eastAsia="ar-SA"/>
              </w:rPr>
              <w:t>«Игры с кляксами»</w:t>
            </w:r>
          </w:p>
        </w:tc>
      </w:tr>
      <w:tr>
        <w:tblPrEx>
          <w:tblCellMar>
            <w:top w:w="0" w:type="dxa"/>
            <w:left w:w="108" w:type="dxa"/>
            <w:bottom w:w="0" w:type="dxa"/>
            <w:right w:w="108" w:type="dxa"/>
          </w:tblCellMar>
        </w:tblPrEx>
        <w:trPr>
          <w:trHeight w:val="243"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Выкладывание из палочек Кюизенера </w:t>
            </w:r>
            <w:r>
              <w:rPr>
                <w:rFonts w:ascii="Times New Roman" w:hAnsi="Times New Roman" w:eastAsia="Calibri" w:cs="Times New Roman"/>
                <w:lang w:eastAsia="ar-SA"/>
              </w:rPr>
              <w:t>«Школьные принадлежности»</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Выкладывание деревьев</w:t>
            </w:r>
            <w:r>
              <w:rPr>
                <w:rFonts w:ascii="Times New Roman" w:hAnsi="Times New Roman" w:eastAsia="Calibri" w:cs="Times New Roman"/>
                <w:lang w:eastAsia="ar-SA"/>
              </w:rPr>
              <w:t>, цветов, пуговицами разного размера.</w:t>
            </w:r>
          </w:p>
        </w:tc>
      </w:tr>
      <w:tr>
        <w:tblPrEx>
          <w:tblCellMar>
            <w:top w:w="0" w:type="dxa"/>
            <w:left w:w="108" w:type="dxa"/>
            <w:bottom w:w="0" w:type="dxa"/>
            <w:right w:w="108" w:type="dxa"/>
          </w:tblCellMar>
        </w:tblPrEx>
        <w:trPr>
          <w:trHeight w:val="308"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2.5</w:t>
            </w:r>
          </w:p>
        </w:tc>
        <w:tc>
          <w:tcPr>
            <w:tcW w:w="558" w:type="pct"/>
            <w:gridSpan w:val="4"/>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lang w:eastAsia="ar-SA"/>
              </w:rPr>
              <w:t>«Мы такие разные»</w:t>
            </w: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Беседа</w:t>
            </w:r>
            <w:r>
              <w:rPr>
                <w:rFonts w:ascii="Times New Roman" w:hAnsi="Times New Roman" w:cs="Times New Roman"/>
              </w:rPr>
              <w:t>«Какие мы разные и какие похожие»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Игра</w:t>
            </w:r>
            <w:r>
              <w:rPr>
                <w:rFonts w:ascii="Times New Roman" w:hAnsi="Times New Roman" w:cs="Times New Roman"/>
              </w:rPr>
              <w:t xml:space="preserve"> «Кто едет на поезде?»</w:t>
            </w:r>
          </w:p>
        </w:tc>
      </w:tr>
      <w:tr>
        <w:tblPrEx>
          <w:tblCellMar>
            <w:top w:w="0" w:type="dxa"/>
            <w:left w:w="108" w:type="dxa"/>
            <w:bottom w:w="0" w:type="dxa"/>
            <w:right w:w="108" w:type="dxa"/>
          </w:tblCellMar>
        </w:tblPrEx>
        <w:trPr>
          <w:trHeight w:val="258" w:hRule="atLeast"/>
        </w:trPr>
        <w:tc>
          <w:tcPr>
            <w:tcW w:w="209" w:type="pct"/>
            <w:gridSpan w:val="2"/>
            <w:vMerge w:val="continue"/>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Словесная игра</w:t>
            </w:r>
            <w:r>
              <w:rPr>
                <w:rFonts w:ascii="Times New Roman" w:hAnsi="Times New Roman" w:cs="Times New Roman"/>
              </w:rPr>
              <w:t xml:space="preserve"> «Узнай по описанию»</w:t>
            </w:r>
          </w:p>
          <w:p>
            <w:pPr>
              <w:tabs>
                <w:tab w:val="left" w:pos="426"/>
              </w:tabs>
              <w:suppressAutoHyphens/>
              <w:spacing w:after="0"/>
              <w:jc w:val="both"/>
              <w:rPr>
                <w:rFonts w:ascii="Times New Roman" w:hAnsi="Times New Roman" w:cs="Times New Roman"/>
                <w:b/>
              </w:rPr>
            </w:pPr>
            <w:r>
              <w:rPr>
                <w:rFonts w:ascii="Times New Roman" w:hAnsi="Times New Roman" w:cs="Times New Roman"/>
                <w:b/>
              </w:rPr>
              <w:t xml:space="preserve">Чтение японской нар.сказки </w:t>
            </w:r>
            <w:r>
              <w:rPr>
                <w:rFonts w:ascii="Times New Roman" w:hAnsi="Times New Roman" w:cs="Times New Roman"/>
              </w:rPr>
              <w:t>«Самый красивый наряд»</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Композиция</w:t>
            </w:r>
            <w:r>
              <w:rPr>
                <w:rFonts w:ascii="Times New Roman" w:hAnsi="Times New Roman" w:cs="Times New Roman"/>
              </w:rPr>
              <w:t xml:space="preserve"> «Антошка и зеркало»</w:t>
            </w:r>
          </w:p>
          <w:p>
            <w:pPr>
              <w:tabs>
                <w:tab w:val="left" w:pos="426"/>
              </w:tabs>
              <w:suppressAutoHyphens/>
              <w:spacing w:after="0"/>
              <w:jc w:val="both"/>
              <w:rPr>
                <w:rFonts w:ascii="Times New Roman" w:hAnsi="Times New Roman" w:cs="Times New Roman"/>
                <w:b/>
                <w:sz w:val="24"/>
                <w:szCs w:val="24"/>
              </w:rPr>
            </w:pPr>
            <w:r>
              <w:rPr>
                <w:rFonts w:ascii="Times New Roman" w:hAnsi="Times New Roman" w:cs="Times New Roman"/>
                <w:sz w:val="24"/>
                <w:szCs w:val="24"/>
              </w:rPr>
              <w:t>Д/и «Чей домик», «Мои любимые сказки»</w:t>
            </w:r>
          </w:p>
        </w:tc>
      </w:tr>
      <w:tr>
        <w:tblPrEx>
          <w:tblCellMar>
            <w:top w:w="0" w:type="dxa"/>
            <w:left w:w="108" w:type="dxa"/>
            <w:bottom w:w="0" w:type="dxa"/>
            <w:right w:w="108" w:type="dxa"/>
          </w:tblCellMar>
        </w:tblPrEx>
        <w:trPr>
          <w:trHeight w:val="356"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Упражнение</w:t>
            </w:r>
            <w:r>
              <w:rPr>
                <w:rFonts w:ascii="Times New Roman" w:hAnsi="Times New Roman" w:cs="Times New Roman"/>
              </w:rPr>
              <w:t xml:space="preserve"> «Найди отличия и сходство»</w:t>
            </w:r>
          </w:p>
          <w:p>
            <w:pPr>
              <w:tabs>
                <w:tab w:val="left" w:pos="426"/>
              </w:tabs>
              <w:suppressAutoHyphens/>
              <w:spacing w:after="0"/>
              <w:jc w:val="both"/>
              <w:rPr>
                <w:rFonts w:ascii="Times New Roman" w:hAnsi="Times New Roman" w:cs="Times New Roman"/>
              </w:rPr>
            </w:pPr>
            <w:r>
              <w:rPr>
                <w:rFonts w:ascii="Times New Roman" w:hAnsi="Times New Roman" w:cs="Times New Roman"/>
                <w:b/>
              </w:rPr>
              <w:t>Беседа</w:t>
            </w:r>
            <w:r>
              <w:rPr>
                <w:rFonts w:ascii="Times New Roman" w:hAnsi="Times New Roman" w:cs="Times New Roman"/>
              </w:rPr>
              <w:t xml:space="preserve"> «Мы такие разные»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Д/и</w:t>
            </w:r>
            <w:r>
              <w:rPr>
                <w:rFonts w:ascii="Times New Roman" w:hAnsi="Times New Roman" w:cs="Times New Roman"/>
              </w:rPr>
              <w:t xml:space="preserve"> «Волшебные конфетки»</w:t>
            </w:r>
          </w:p>
        </w:tc>
      </w:tr>
      <w:tr>
        <w:tblPrEx>
          <w:tblCellMar>
            <w:top w:w="0" w:type="dxa"/>
            <w:left w:w="108" w:type="dxa"/>
            <w:bottom w:w="0" w:type="dxa"/>
            <w:right w:w="108" w:type="dxa"/>
          </w:tblCellMar>
        </w:tblPrEx>
        <w:trPr>
          <w:trHeight w:val="340"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 xml:space="preserve">Беседа </w:t>
            </w:r>
            <w:r>
              <w:rPr>
                <w:rFonts w:ascii="Times New Roman" w:hAnsi="Times New Roman" w:cs="Times New Roman"/>
              </w:rPr>
              <w:t>«Внешность человека может быть обманчива».</w:t>
            </w:r>
          </w:p>
          <w:p>
            <w:pPr>
              <w:tabs>
                <w:tab w:val="left" w:pos="426"/>
              </w:tabs>
              <w:suppressAutoHyphens/>
              <w:spacing w:after="0"/>
              <w:jc w:val="both"/>
              <w:rPr>
                <w:rFonts w:ascii="Times New Roman" w:hAnsi="Times New Roman" w:cs="Times New Roman"/>
                <w:b/>
              </w:rPr>
            </w:pPr>
            <w:r>
              <w:rPr>
                <w:rFonts w:ascii="Times New Roman" w:hAnsi="Times New Roman" w:cs="Times New Roman"/>
                <w:b/>
              </w:rPr>
              <w:t xml:space="preserve">Игра — соревнование </w:t>
            </w:r>
            <w:r>
              <w:rPr>
                <w:rFonts w:ascii="Times New Roman" w:hAnsi="Times New Roman" w:cs="Times New Roman"/>
              </w:rPr>
              <w:t>«Придумай предложение».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1634"/>
              </w:tabs>
              <w:jc w:val="both"/>
              <w:rPr>
                <w:rFonts w:ascii="Times New Roman" w:hAnsi="Times New Roman" w:cs="Times New Roman"/>
              </w:rPr>
            </w:pPr>
            <w:r>
              <w:rPr>
                <w:rFonts w:ascii="Times New Roman" w:hAnsi="Times New Roman" w:cs="Times New Roman"/>
                <w:b/>
              </w:rPr>
              <w:t>Конструктивно-модельная деятельность по схемам.</w:t>
            </w:r>
            <w:r>
              <w:rPr>
                <w:rFonts w:ascii="Times New Roman" w:hAnsi="Times New Roman" w:cs="Times New Roman"/>
              </w:rPr>
              <w:tab/>
            </w:r>
          </w:p>
        </w:tc>
      </w:tr>
      <w:tr>
        <w:tblPrEx>
          <w:tblCellMar>
            <w:top w:w="0" w:type="dxa"/>
            <w:left w:w="108" w:type="dxa"/>
            <w:bottom w:w="0" w:type="dxa"/>
            <w:right w:w="108" w:type="dxa"/>
          </w:tblCellMar>
        </w:tblPrEx>
        <w:trPr>
          <w:trHeight w:val="534"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2.6</w:t>
            </w:r>
          </w:p>
        </w:tc>
        <w:tc>
          <w:tcPr>
            <w:tcW w:w="558" w:type="pct"/>
            <w:gridSpan w:val="4"/>
            <w:vMerge w:val="restart"/>
            <w:tcBorders>
              <w:top w:val="single" w:color="auto" w:sz="4" w:space="0"/>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«Мальчики и девочки»</w:t>
            </w: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cs="Times New Roman"/>
                <w:color w:val="000000"/>
              </w:rPr>
            </w:pPr>
            <w:r>
              <w:rPr>
                <w:rFonts w:ascii="Times New Roman" w:hAnsi="Times New Roman" w:cs="Times New Roman"/>
                <w:b/>
                <w:color w:val="000000"/>
              </w:rPr>
              <w:t>Ситуация общения</w:t>
            </w:r>
            <w:r>
              <w:rPr>
                <w:rFonts w:ascii="Times New Roman" w:hAnsi="Times New Roman" w:cs="Times New Roman"/>
                <w:color w:val="000000"/>
              </w:rPr>
              <w:t xml:space="preserve"> на тему «Ты мальчик или девочка»</w:t>
            </w:r>
          </w:p>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 Физкультминутка</w:t>
            </w:r>
            <w:r>
              <w:rPr>
                <w:rFonts w:ascii="Times New Roman" w:hAnsi="Times New Roman" w:eastAsia="Calibri" w:cs="Times New Roman"/>
                <w:lang w:eastAsia="ar-SA"/>
              </w:rPr>
              <w:t xml:space="preserve"> «Мы – шоферы»</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cs="Times New Roman"/>
                <w:bCs/>
                <w:iCs/>
                <w:color w:val="000000"/>
                <w:shd w:val="clear" w:color="auto" w:fill="FFFFFF"/>
              </w:rPr>
            </w:pPr>
            <w:r>
              <w:rPr>
                <w:rFonts w:ascii="Times New Roman" w:hAnsi="Times New Roman" w:cs="Times New Roman"/>
                <w:b/>
                <w:bCs/>
                <w:iCs/>
                <w:color w:val="000000"/>
                <w:shd w:val="clear" w:color="auto" w:fill="FFFFFF"/>
              </w:rPr>
              <w:t>Д/и</w:t>
            </w:r>
            <w:r>
              <w:rPr>
                <w:rFonts w:ascii="Times New Roman" w:hAnsi="Times New Roman" w:cs="Times New Roman"/>
                <w:bCs/>
                <w:iCs/>
                <w:color w:val="000000"/>
                <w:shd w:val="clear" w:color="auto" w:fill="FFFFFF"/>
              </w:rPr>
              <w:t xml:space="preserve"> «Кто во что одет»</w:t>
            </w:r>
          </w:p>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Игра</w:t>
            </w:r>
            <w:r>
              <w:rPr>
                <w:rFonts w:ascii="Times New Roman" w:hAnsi="Times New Roman" w:eastAsia="Calibri" w:cs="Times New Roman"/>
                <w:lang w:eastAsia="ar-SA"/>
              </w:rPr>
              <w:t xml:space="preserve"> «Весёлая семейка»</w:t>
            </w:r>
          </w:p>
        </w:tc>
      </w:tr>
      <w:tr>
        <w:tblPrEx>
          <w:tblCellMar>
            <w:top w:w="0" w:type="dxa"/>
            <w:left w:w="108" w:type="dxa"/>
            <w:bottom w:w="0" w:type="dxa"/>
            <w:right w:w="108" w:type="dxa"/>
          </w:tblCellMar>
        </w:tblPrEx>
        <w:trPr>
          <w:trHeight w:val="550"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shd w:val="clear" w:color="auto" w:fill="FFFFFF"/>
              <w:tabs>
                <w:tab w:val="left" w:pos="426"/>
              </w:tabs>
              <w:spacing w:after="0"/>
              <w:jc w:val="both"/>
            </w:pPr>
            <w:r>
              <w:rPr>
                <w:rFonts w:ascii="Times New Roman" w:hAnsi="Times New Roman" w:cs="Times New Roman"/>
                <w:b/>
                <w:color w:val="000000"/>
              </w:rPr>
              <w:t>Беседа</w:t>
            </w:r>
            <w:r>
              <w:rPr>
                <w:rFonts w:ascii="Times New Roman" w:hAnsi="Times New Roman" w:cs="Times New Roman"/>
                <w:color w:val="000000"/>
              </w:rPr>
              <w:t xml:space="preserve"> с мальчиками «Мальчики защитники слабых»</w:t>
            </w:r>
          </w:p>
          <w:p>
            <w:pPr>
              <w:shd w:val="clear" w:color="auto" w:fill="FFFFFF"/>
              <w:tabs>
                <w:tab w:val="left" w:pos="426"/>
              </w:tabs>
              <w:spacing w:after="0"/>
              <w:jc w:val="both"/>
              <w:rPr>
                <w:rFonts w:ascii="Times New Roman" w:hAnsi="Times New Roman" w:cs="Times New Roman"/>
                <w:b/>
                <w:color w:val="000000"/>
              </w:rPr>
            </w:pPr>
            <w:r>
              <w:rPr>
                <w:rFonts w:ascii="Times New Roman" w:hAnsi="Times New Roman" w:cs="Times New Roman"/>
                <w:b/>
                <w:color w:val="000000"/>
              </w:rPr>
              <w:t>Беседа</w:t>
            </w:r>
            <w:r>
              <w:rPr>
                <w:rFonts w:ascii="Times New Roman" w:hAnsi="Times New Roman" w:cs="Times New Roman"/>
                <w:color w:val="000000"/>
              </w:rPr>
              <w:t xml:space="preserve"> с девочками «Девочки – мамины помощницы»</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cs="Times New Roman"/>
                <w:bCs/>
                <w:iCs/>
                <w:color w:val="000000"/>
                <w:shd w:val="clear" w:color="auto" w:fill="FFFFFF"/>
              </w:rPr>
            </w:pPr>
            <w:r>
              <w:rPr>
                <w:rFonts w:ascii="Times New Roman" w:hAnsi="Times New Roman" w:cs="Times New Roman"/>
                <w:b/>
                <w:bCs/>
                <w:iCs/>
                <w:color w:val="000000"/>
                <w:shd w:val="clear" w:color="auto" w:fill="FFFFFF"/>
              </w:rPr>
              <w:t xml:space="preserve">Работа девочек с раскрасками </w:t>
            </w:r>
            <w:r>
              <w:rPr>
                <w:rFonts w:ascii="Times New Roman" w:hAnsi="Times New Roman" w:cs="Times New Roman"/>
                <w:bCs/>
                <w:iCs/>
                <w:color w:val="000000"/>
                <w:shd w:val="clear" w:color="auto" w:fill="FFFFFF"/>
              </w:rPr>
              <w:t>«Кукла Катя в роскошных нарядах».</w:t>
            </w:r>
          </w:p>
          <w:p>
            <w:pPr>
              <w:tabs>
                <w:tab w:val="left" w:pos="426"/>
              </w:tabs>
              <w:snapToGrid w:val="0"/>
              <w:spacing w:after="0"/>
              <w:jc w:val="both"/>
              <w:rPr>
                <w:rFonts w:ascii="Times New Roman" w:hAnsi="Times New Roman" w:cs="Times New Roman"/>
                <w:b/>
                <w:bCs/>
                <w:iCs/>
                <w:color w:val="000000"/>
                <w:shd w:val="clear" w:color="auto" w:fill="FFFFFF"/>
              </w:rPr>
            </w:pPr>
            <w:r>
              <w:rPr>
                <w:rFonts w:ascii="Times New Roman" w:hAnsi="Times New Roman" w:cs="Times New Roman"/>
                <w:b/>
                <w:bCs/>
                <w:iCs/>
                <w:color w:val="000000"/>
                <w:shd w:val="clear" w:color="auto" w:fill="FFFFFF"/>
              </w:rPr>
              <w:t xml:space="preserve">Работа мальчиков- с раскрасками </w:t>
            </w:r>
            <w:r>
              <w:rPr>
                <w:rFonts w:ascii="Times New Roman" w:hAnsi="Times New Roman" w:cs="Times New Roman"/>
                <w:bCs/>
                <w:iCs/>
                <w:color w:val="000000"/>
                <w:shd w:val="clear" w:color="auto" w:fill="FFFFFF"/>
              </w:rPr>
              <w:t>«Богатыри»</w:t>
            </w:r>
          </w:p>
        </w:tc>
      </w:tr>
      <w:tr>
        <w:tblPrEx>
          <w:tblCellMar>
            <w:top w:w="0" w:type="dxa"/>
            <w:left w:w="108" w:type="dxa"/>
            <w:bottom w:w="0" w:type="dxa"/>
            <w:right w:w="108" w:type="dxa"/>
          </w:tblCellMar>
        </w:tblPrEx>
        <w:trPr>
          <w:trHeight w:val="680"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Повторение  потешек</w:t>
            </w:r>
            <w:r>
              <w:rPr>
                <w:rFonts w:ascii="Times New Roman" w:hAnsi="Times New Roman" w:eastAsia="Calibri" w:cs="Times New Roman"/>
                <w:lang w:eastAsia="ar-SA"/>
              </w:rPr>
              <w:t>«Ладушки», «Весёлая семейка»</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Д/И </w:t>
            </w:r>
            <w:r>
              <w:rPr>
                <w:rFonts w:ascii="Times New Roman" w:hAnsi="Times New Roman" w:eastAsia="Calibri" w:cs="Times New Roman"/>
                <w:lang w:eastAsia="ar-SA"/>
              </w:rPr>
              <w:t>«Подбери украшения для женского и мужского костюма»</w:t>
            </w:r>
          </w:p>
        </w:tc>
      </w:tr>
      <w:tr>
        <w:tblPrEx>
          <w:tblCellMar>
            <w:top w:w="0" w:type="dxa"/>
            <w:left w:w="108" w:type="dxa"/>
            <w:bottom w:w="0" w:type="dxa"/>
            <w:right w:w="108" w:type="dxa"/>
          </w:tblCellMar>
        </w:tblPrEx>
        <w:trPr>
          <w:trHeight w:val="847"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Чтение Э. Успенский</w:t>
            </w:r>
            <w:r>
              <w:rPr>
                <w:rFonts w:ascii="Times New Roman" w:hAnsi="Times New Roman" w:eastAsia="Calibri" w:cs="Times New Roman"/>
                <w:lang w:eastAsia="ar-SA"/>
              </w:rPr>
              <w:t xml:space="preserve"> «Если был бы я девчонкой…»</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Занятие</w:t>
            </w:r>
            <w:r>
              <w:rPr>
                <w:rFonts w:ascii="Times New Roman" w:hAnsi="Times New Roman" w:eastAsia="Calibri" w:cs="Times New Roman"/>
                <w:lang w:eastAsia="ar-SA"/>
              </w:rPr>
              <w:t xml:space="preserve"> «Эстафета дружбы»</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Развивающая игра</w:t>
            </w:r>
            <w:r>
              <w:rPr>
                <w:rFonts w:ascii="Times New Roman" w:hAnsi="Times New Roman" w:eastAsia="Calibri" w:cs="Times New Roman"/>
                <w:lang w:eastAsia="ar-SA"/>
              </w:rPr>
              <w:t xml:space="preserve"> с палочками Кюизенера</w:t>
            </w:r>
          </w:p>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«Взрослые и дети»</w:t>
            </w:r>
          </w:p>
        </w:tc>
      </w:tr>
      <w:tr>
        <w:tblPrEx>
          <w:tblCellMar>
            <w:top w:w="0" w:type="dxa"/>
            <w:left w:w="108" w:type="dxa"/>
            <w:bottom w:w="0" w:type="dxa"/>
            <w:right w:w="108" w:type="dxa"/>
          </w:tblCellMar>
        </w:tblPrEx>
        <w:trPr>
          <w:trHeight w:val="450"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2.7</w:t>
            </w:r>
          </w:p>
        </w:tc>
        <w:tc>
          <w:tcPr>
            <w:tcW w:w="558" w:type="pct"/>
            <w:gridSpan w:val="4"/>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lang w:eastAsia="ar-SA"/>
              </w:rPr>
              <w:t>«За что нам нравятся мальчики (девочки)?»</w:t>
            </w: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Игра</w:t>
            </w:r>
            <w:r>
              <w:rPr>
                <w:rFonts w:ascii="Times New Roman" w:hAnsi="Times New Roman" w:eastAsia="Calibri" w:cs="Times New Roman"/>
                <w:lang w:eastAsia="ar-SA"/>
              </w:rPr>
              <w:t xml:space="preserve"> «Собери цветок дружбы»</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cs="Times New Roman"/>
                <w:b/>
              </w:rPr>
              <w:t>Символические игры</w:t>
            </w:r>
            <w:r>
              <w:rPr>
                <w:rFonts w:ascii="Times New Roman" w:hAnsi="Times New Roman" w:cs="Times New Roman"/>
              </w:rPr>
              <w:t xml:space="preserve"> «Ты кто?»</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Конструирование</w:t>
            </w:r>
            <w:r>
              <w:rPr>
                <w:rFonts w:ascii="Times New Roman" w:hAnsi="Times New Roman" w:eastAsia="Calibri" w:cs="Times New Roman"/>
                <w:lang w:eastAsia="ar-SA"/>
              </w:rPr>
              <w:t xml:space="preserve"> из строительного материала«Домик для друзей»</w:t>
            </w:r>
          </w:p>
        </w:tc>
      </w:tr>
      <w:tr>
        <w:tblPrEx>
          <w:tblCellMar>
            <w:top w:w="0" w:type="dxa"/>
            <w:left w:w="108" w:type="dxa"/>
            <w:bottom w:w="0" w:type="dxa"/>
            <w:right w:w="108" w:type="dxa"/>
          </w:tblCellMar>
        </w:tblPrEx>
        <w:trPr>
          <w:trHeight w:val="254"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Отгадывание загадок</w:t>
            </w:r>
            <w:r>
              <w:rPr>
                <w:rFonts w:ascii="Times New Roman" w:hAnsi="Times New Roman" w:eastAsia="Calibri" w:cs="Times New Roman"/>
                <w:lang w:eastAsia="ar-SA"/>
              </w:rPr>
              <w:t xml:space="preserve"> о частях тела.</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Чтение стихотворения</w:t>
            </w:r>
            <w:r>
              <w:rPr>
                <w:rFonts w:ascii="Times New Roman" w:hAnsi="Times New Roman" w:eastAsia="Calibri" w:cs="Times New Roman"/>
                <w:lang w:eastAsia="ar-SA"/>
              </w:rPr>
              <w:t xml:space="preserve"> В. Маяковского «Что такое хорошо, что такое плохо?»</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Работа с картинками</w:t>
            </w:r>
            <w:r>
              <w:rPr>
                <w:rFonts w:ascii="Times New Roman" w:hAnsi="Times New Roman" w:eastAsia="Calibri" w:cs="Times New Roman"/>
                <w:lang w:eastAsia="ar-SA"/>
              </w:rPr>
              <w:t xml:space="preserve"> «Манеры поведения»</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Сюжетно-ролевая игра</w:t>
            </w:r>
            <w:r>
              <w:rPr>
                <w:rFonts w:ascii="Times New Roman" w:hAnsi="Times New Roman" w:eastAsia="Calibri" w:cs="Times New Roman"/>
                <w:lang w:eastAsia="ar-SA"/>
              </w:rPr>
              <w:t xml:space="preserve"> «Ремонт машин»</w:t>
            </w:r>
          </w:p>
        </w:tc>
      </w:tr>
      <w:tr>
        <w:tblPrEx>
          <w:tblCellMar>
            <w:top w:w="0" w:type="dxa"/>
            <w:left w:w="108" w:type="dxa"/>
            <w:bottom w:w="0" w:type="dxa"/>
            <w:right w:w="108" w:type="dxa"/>
          </w:tblCellMar>
        </w:tblPrEx>
        <w:trPr>
          <w:trHeight w:val="631"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Чтение</w:t>
            </w:r>
            <w:r>
              <w:rPr>
                <w:rFonts w:ascii="Times New Roman" w:hAnsi="Times New Roman" w:eastAsia="Calibri" w:cs="Times New Roman"/>
                <w:lang w:eastAsia="ar-SA"/>
              </w:rPr>
              <w:t xml:space="preserve"> «Шли по лесу два товарища...» Л.Толстого с обсуждением.</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Подвижная игра </w:t>
            </w:r>
            <w:r>
              <w:rPr>
                <w:rFonts w:ascii="Times New Roman" w:hAnsi="Times New Roman" w:eastAsia="Calibri" w:cs="Times New Roman"/>
                <w:lang w:eastAsia="ar-SA"/>
              </w:rPr>
              <w:t>«Ловишки парами»</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Аппликация</w:t>
            </w:r>
            <w:r>
              <w:rPr>
                <w:rFonts w:ascii="Times New Roman" w:hAnsi="Times New Roman" w:eastAsia="Calibri" w:cs="Times New Roman"/>
                <w:lang w:eastAsia="ar-SA"/>
              </w:rPr>
              <w:t xml:space="preserve"> «Подарок для папы» ко Дню защитника Отечества</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Рассматривание картины</w:t>
            </w:r>
            <w:r>
              <w:rPr>
                <w:rFonts w:ascii="Times New Roman" w:hAnsi="Times New Roman" w:eastAsia="Calibri" w:cs="Times New Roman"/>
                <w:lang w:eastAsia="ar-SA"/>
              </w:rPr>
              <w:t xml:space="preserve"> «Дети играют»</w:t>
            </w:r>
          </w:p>
        </w:tc>
      </w:tr>
      <w:tr>
        <w:tblPrEx>
          <w:tblCellMar>
            <w:top w:w="0" w:type="dxa"/>
            <w:left w:w="108" w:type="dxa"/>
            <w:bottom w:w="0" w:type="dxa"/>
            <w:right w:w="108" w:type="dxa"/>
          </w:tblCellMar>
        </w:tblPrEx>
        <w:trPr>
          <w:trHeight w:val="566"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Развитие мелкой моторики</w:t>
            </w:r>
            <w:r>
              <w:rPr>
                <w:rFonts w:ascii="Times New Roman" w:hAnsi="Times New Roman" w:eastAsia="Calibri" w:cs="Times New Roman"/>
                <w:lang w:eastAsia="ar-SA"/>
              </w:rPr>
              <w:t xml:space="preserve"> «Делаем украшения своими руками»</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Беседа </w:t>
            </w:r>
            <w:r>
              <w:rPr>
                <w:rFonts w:ascii="Times New Roman" w:hAnsi="Times New Roman" w:eastAsia="Calibri" w:cs="Times New Roman"/>
                <w:lang w:eastAsia="ar-SA"/>
              </w:rPr>
              <w:t>«Добрые слова улучшают настроение»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Рисование</w:t>
            </w:r>
            <w:r>
              <w:rPr>
                <w:rFonts w:ascii="Times New Roman" w:hAnsi="Times New Roman" w:cs="Times New Roman"/>
              </w:rPr>
              <w:t xml:space="preserve"> «Мой портрет»</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Слушание и исполнение знакомых песен </w:t>
            </w:r>
            <w:r>
              <w:rPr>
                <w:rFonts w:ascii="Times New Roman" w:hAnsi="Times New Roman" w:eastAsia="Calibri" w:cs="Times New Roman"/>
                <w:lang w:eastAsia="ar-SA"/>
              </w:rPr>
              <w:t>«Из чего же сделаны наши мальчишки»</w:t>
            </w:r>
          </w:p>
        </w:tc>
      </w:tr>
      <w:tr>
        <w:tblPrEx>
          <w:tblCellMar>
            <w:top w:w="0" w:type="dxa"/>
            <w:left w:w="108" w:type="dxa"/>
            <w:bottom w:w="0" w:type="dxa"/>
            <w:right w:w="108" w:type="dxa"/>
          </w:tblCellMar>
        </w:tblPrEx>
        <w:trPr>
          <w:trHeight w:val="340"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2.8</w:t>
            </w:r>
          </w:p>
        </w:tc>
        <w:tc>
          <w:tcPr>
            <w:tcW w:w="558" w:type="pct"/>
            <w:gridSpan w:val="4"/>
            <w:vMerge w:val="restart"/>
            <w:tcBorders>
              <w:top w:val="single" w:color="auto" w:sz="4" w:space="0"/>
              <w:left w:val="single" w:color="000000" w:sz="4" w:space="0"/>
              <w:right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rPr>
              <w:t>«Благородные поступки»</w:t>
            </w:r>
          </w:p>
          <w:p>
            <w:pPr>
              <w:tabs>
                <w:tab w:val="left" w:pos="426"/>
              </w:tabs>
              <w:suppressAutoHyphens/>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Игра</w:t>
            </w:r>
            <w:r>
              <w:rPr>
                <w:rFonts w:ascii="Times New Roman" w:hAnsi="Times New Roman" w:cs="Times New Roman"/>
              </w:rPr>
              <w:t xml:space="preserve"> «Покажи эмоцию»</w:t>
            </w:r>
          </w:p>
          <w:p>
            <w:pPr>
              <w:tabs>
                <w:tab w:val="left" w:pos="426"/>
              </w:tabs>
              <w:spacing w:after="0"/>
              <w:jc w:val="both"/>
              <w:rPr>
                <w:rFonts w:ascii="Times New Roman" w:hAnsi="Times New Roman" w:cs="Times New Roman"/>
                <w:b/>
              </w:rPr>
            </w:pPr>
            <w:r>
              <w:rPr>
                <w:rFonts w:ascii="Times New Roman" w:hAnsi="Times New Roman" w:cs="Times New Roman"/>
                <w:b/>
              </w:rPr>
              <w:t>Артикуляционная гимнастика</w:t>
            </w:r>
          </w:p>
          <w:p>
            <w:pPr>
              <w:tabs>
                <w:tab w:val="left" w:pos="426"/>
              </w:tabs>
              <w:spacing w:after="0"/>
              <w:jc w:val="both"/>
              <w:rPr>
                <w:rFonts w:ascii="Times New Roman" w:hAnsi="Times New Roman" w:cs="Times New Roman"/>
              </w:rPr>
            </w:pPr>
            <w:r>
              <w:rPr>
                <w:rFonts w:ascii="Times New Roman" w:hAnsi="Times New Roman" w:cs="Times New Roman"/>
              </w:rPr>
              <w:t>«Покусаем язычок»</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Прослушивание песен</w:t>
            </w:r>
            <w:r>
              <w:rPr>
                <w:rFonts w:ascii="Times New Roman" w:hAnsi="Times New Roman" w:cs="Times New Roman"/>
              </w:rPr>
              <w:t xml:space="preserve"> о дружбе.</w:t>
            </w:r>
          </w:p>
          <w:p>
            <w:pPr>
              <w:tabs>
                <w:tab w:val="left" w:pos="426"/>
              </w:tabs>
              <w:suppressAutoHyphens/>
              <w:spacing w:after="0"/>
              <w:jc w:val="both"/>
              <w:rPr>
                <w:rFonts w:ascii="Times New Roman" w:hAnsi="Times New Roman" w:cs="Times New Roman"/>
              </w:rPr>
            </w:pPr>
            <w:r>
              <w:rPr>
                <w:rFonts w:ascii="Times New Roman" w:hAnsi="Times New Roman" w:cs="Times New Roman"/>
                <w:b/>
              </w:rPr>
              <w:t>Психогимнастика</w:t>
            </w:r>
            <w:r>
              <w:rPr>
                <w:rFonts w:ascii="Times New Roman" w:hAnsi="Times New Roman" w:cs="Times New Roman"/>
              </w:rPr>
              <w:t xml:space="preserve"> «Угадай, какое у меня настроение»</w:t>
            </w:r>
          </w:p>
        </w:tc>
      </w:tr>
      <w:tr>
        <w:tblPrEx>
          <w:tblCellMar>
            <w:top w:w="0" w:type="dxa"/>
            <w:left w:w="108" w:type="dxa"/>
            <w:bottom w:w="0" w:type="dxa"/>
            <w:right w:w="108" w:type="dxa"/>
          </w:tblCellMar>
        </w:tblPrEx>
        <w:trPr>
          <w:trHeight w:val="372"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pacing w:after="0"/>
              <w:jc w:val="both"/>
              <w:rPr>
                <w:rFonts w:ascii="Times New Roman" w:hAnsi="Times New Roman" w:cs="Times New Roman"/>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Д/и</w:t>
            </w:r>
            <w:r>
              <w:rPr>
                <w:rFonts w:ascii="Times New Roman" w:hAnsi="Times New Roman" w:cs="Times New Roman"/>
              </w:rPr>
              <w:t xml:space="preserve"> «Вежливые слова»</w:t>
            </w:r>
          </w:p>
          <w:p>
            <w:pPr>
              <w:tabs>
                <w:tab w:val="left" w:pos="426"/>
              </w:tabs>
              <w:spacing w:after="0"/>
              <w:jc w:val="both"/>
              <w:rPr>
                <w:rFonts w:ascii="Times New Roman" w:hAnsi="Times New Roman" w:cs="Times New Roman"/>
              </w:rPr>
            </w:pPr>
            <w:r>
              <w:rPr>
                <w:rFonts w:ascii="Times New Roman" w:hAnsi="Times New Roman" w:cs="Times New Roman"/>
                <w:b/>
              </w:rPr>
              <w:t>Д/и</w:t>
            </w:r>
            <w:r>
              <w:rPr>
                <w:rFonts w:ascii="Times New Roman" w:hAnsi="Times New Roman" w:cs="Times New Roman"/>
              </w:rPr>
              <w:t xml:space="preserve"> «Оцени поступок»,  «Волшебный стул»</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Игра</w:t>
            </w:r>
            <w:r>
              <w:rPr>
                <w:rFonts w:ascii="Times New Roman" w:hAnsi="Times New Roman" w:cs="Times New Roman"/>
              </w:rPr>
              <w:t xml:space="preserve"> «Я хочу с тобой дружить»</w:t>
            </w:r>
          </w:p>
          <w:p>
            <w:pPr>
              <w:tabs>
                <w:tab w:val="left" w:pos="426"/>
              </w:tabs>
              <w:suppressAutoHyphens/>
              <w:spacing w:after="0"/>
              <w:jc w:val="both"/>
              <w:rPr>
                <w:rFonts w:ascii="Times New Roman" w:hAnsi="Times New Roman" w:cs="Times New Roman"/>
                <w:b/>
              </w:rPr>
            </w:pPr>
            <w:r>
              <w:rPr>
                <w:rFonts w:ascii="Times New Roman" w:hAnsi="Times New Roman" w:cs="Times New Roman"/>
                <w:b/>
              </w:rPr>
              <w:t>Д/и</w:t>
            </w:r>
            <w:r>
              <w:rPr>
                <w:rFonts w:ascii="Times New Roman" w:hAnsi="Times New Roman" w:cs="Times New Roman"/>
              </w:rPr>
              <w:t xml:space="preserve"> «Зеркало»</w:t>
            </w:r>
          </w:p>
        </w:tc>
      </w:tr>
      <w:tr>
        <w:tblPrEx>
          <w:tblCellMar>
            <w:top w:w="0" w:type="dxa"/>
            <w:left w:w="108" w:type="dxa"/>
            <w:bottom w:w="0" w:type="dxa"/>
            <w:right w:w="108" w:type="dxa"/>
          </w:tblCellMar>
        </w:tblPrEx>
        <w:trPr>
          <w:trHeight w:val="405"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pacing w:after="0"/>
              <w:jc w:val="both"/>
              <w:rPr>
                <w:rFonts w:ascii="Times New Roman" w:hAnsi="Times New Roman" w:cs="Times New Roman"/>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Чтение х/л</w:t>
            </w:r>
            <w:r>
              <w:rPr>
                <w:rFonts w:ascii="Times New Roman" w:hAnsi="Times New Roman" w:cs="Times New Roman"/>
              </w:rPr>
              <w:t xml:space="preserve"> «Сестрица Аленушка и братец Иванушка»</w:t>
            </w:r>
          </w:p>
          <w:p>
            <w:pPr>
              <w:tabs>
                <w:tab w:val="left" w:pos="426"/>
              </w:tabs>
              <w:spacing w:after="0"/>
              <w:jc w:val="both"/>
              <w:rPr>
                <w:rFonts w:ascii="Times New Roman" w:hAnsi="Times New Roman" w:cs="Times New Roman"/>
                <w:b/>
              </w:rPr>
            </w:pPr>
            <w:r>
              <w:rPr>
                <w:rFonts w:ascii="Times New Roman" w:hAnsi="Times New Roman" w:cs="Times New Roman"/>
                <w:b/>
              </w:rPr>
              <w:t>Игра инсценировка</w:t>
            </w:r>
            <w:r>
              <w:rPr>
                <w:rFonts w:ascii="Times New Roman" w:hAnsi="Times New Roman" w:cs="Times New Roman"/>
              </w:rPr>
              <w:t xml:space="preserve"> «Учимся доброте»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pPr>
            <w:r>
              <w:rPr>
                <w:rFonts w:ascii="Times New Roman" w:hAnsi="Times New Roman" w:cs="Times New Roman"/>
                <w:b/>
              </w:rPr>
              <w:t xml:space="preserve">Лепка </w:t>
            </w:r>
            <w:r>
              <w:rPr>
                <w:rFonts w:ascii="Times New Roman" w:hAnsi="Times New Roman" w:cs="Times New Roman"/>
              </w:rPr>
              <w:t>«Посади цветок доброты в горшочек»</w:t>
            </w:r>
          </w:p>
          <w:p>
            <w:pPr>
              <w:tabs>
                <w:tab w:val="left" w:pos="426"/>
              </w:tabs>
              <w:suppressAutoHyphens/>
              <w:spacing w:after="0"/>
              <w:jc w:val="both"/>
              <w:rPr>
                <w:rFonts w:ascii="Times New Roman" w:hAnsi="Times New Roman" w:cs="Times New Roman"/>
                <w:b/>
              </w:rPr>
            </w:pPr>
            <w:r>
              <w:rPr>
                <w:rFonts w:ascii="Times New Roman" w:hAnsi="Times New Roman" w:cs="Times New Roman"/>
                <w:b/>
              </w:rPr>
              <w:t xml:space="preserve">Напомнить о дружелюбном отношении друг к другу. П\и </w:t>
            </w:r>
            <w:r>
              <w:rPr>
                <w:rFonts w:ascii="Times New Roman" w:hAnsi="Times New Roman" w:cs="Times New Roman"/>
              </w:rPr>
              <w:t>«Веселые старты».</w:t>
            </w:r>
          </w:p>
        </w:tc>
      </w:tr>
      <w:tr>
        <w:tblPrEx>
          <w:tblCellMar>
            <w:top w:w="0" w:type="dxa"/>
            <w:left w:w="108" w:type="dxa"/>
            <w:bottom w:w="0" w:type="dxa"/>
            <w:right w:w="108" w:type="dxa"/>
          </w:tblCellMar>
        </w:tblPrEx>
        <w:trPr>
          <w:trHeight w:val="356"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Чтение стихотворения Е.Благининой</w:t>
            </w:r>
            <w:r>
              <w:rPr>
                <w:rFonts w:ascii="Times New Roman" w:hAnsi="Times New Roman" w:cs="Times New Roman"/>
              </w:rPr>
              <w:t>«Посидим в тишине»</w:t>
            </w:r>
          </w:p>
          <w:p>
            <w:pPr>
              <w:tabs>
                <w:tab w:val="left" w:pos="426"/>
              </w:tabs>
              <w:spacing w:after="0"/>
              <w:jc w:val="both"/>
              <w:rPr>
                <w:rFonts w:ascii="Times New Roman" w:hAnsi="Times New Roman" w:cs="Times New Roman"/>
                <w:b/>
              </w:rPr>
            </w:pPr>
            <w:r>
              <w:rPr>
                <w:rFonts w:ascii="Times New Roman" w:hAnsi="Times New Roman" w:cs="Times New Roman"/>
                <w:b/>
              </w:rPr>
              <w:t>Беседа</w:t>
            </w:r>
            <w:r>
              <w:rPr>
                <w:rFonts w:ascii="Times New Roman" w:hAnsi="Times New Roman" w:cs="Times New Roman"/>
              </w:rPr>
              <w:t xml:space="preserve"> «Будь внимательным к настроению других»</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pPr>
            <w:r>
              <w:rPr>
                <w:rFonts w:ascii="Times New Roman" w:hAnsi="Times New Roman" w:cs="Times New Roman"/>
                <w:b/>
              </w:rPr>
              <w:t xml:space="preserve">П/и </w:t>
            </w:r>
            <w:r>
              <w:rPr>
                <w:rFonts w:ascii="Times New Roman" w:hAnsi="Times New Roman" w:cs="Times New Roman"/>
              </w:rPr>
              <w:t>«Помоги другу»</w:t>
            </w:r>
          </w:p>
          <w:p>
            <w:pPr>
              <w:tabs>
                <w:tab w:val="left" w:pos="426"/>
              </w:tabs>
              <w:suppressAutoHyphens/>
              <w:spacing w:after="0"/>
              <w:jc w:val="both"/>
              <w:rPr>
                <w:rFonts w:ascii="Times New Roman" w:hAnsi="Times New Roman" w:cs="Times New Roman"/>
                <w:b/>
              </w:rPr>
            </w:pPr>
            <w:r>
              <w:rPr>
                <w:rFonts w:ascii="Times New Roman" w:hAnsi="Times New Roman" w:cs="Times New Roman"/>
                <w:b/>
              </w:rPr>
              <w:t>Оформление альбома</w:t>
            </w:r>
            <w:r>
              <w:rPr>
                <w:rFonts w:ascii="Times New Roman" w:hAnsi="Times New Roman" w:cs="Times New Roman"/>
              </w:rPr>
              <w:t xml:space="preserve"> «Наши добрые дела» (зарисовки и фотографии добрых дел)</w:t>
            </w:r>
          </w:p>
        </w:tc>
      </w:tr>
      <w:tr>
        <w:tblPrEx>
          <w:tblCellMar>
            <w:top w:w="0" w:type="dxa"/>
            <w:left w:w="108" w:type="dxa"/>
            <w:bottom w:w="0" w:type="dxa"/>
            <w:right w:w="108" w:type="dxa"/>
          </w:tblCellMar>
        </w:tblPrEx>
        <w:trPr>
          <w:trHeight w:val="307"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2.9</w:t>
            </w:r>
          </w:p>
        </w:tc>
        <w:tc>
          <w:tcPr>
            <w:tcW w:w="558" w:type="pct"/>
            <w:gridSpan w:val="4"/>
            <w:vMerge w:val="restart"/>
            <w:tcBorders>
              <w:top w:val="single" w:color="auto" w:sz="4" w:space="0"/>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«Детский сад-мой дом второй»</w:t>
            </w: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Экскурсия</w:t>
            </w:r>
            <w:r>
              <w:rPr>
                <w:rFonts w:ascii="Times New Roman" w:hAnsi="Times New Roman" w:eastAsia="Calibri" w:cs="Times New Roman"/>
                <w:lang w:eastAsia="ar-SA"/>
              </w:rPr>
              <w:t xml:space="preserve"> по детскому саду.</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 Занятие</w:t>
            </w:r>
            <w:r>
              <w:rPr>
                <w:rFonts w:ascii="Times New Roman" w:hAnsi="Times New Roman" w:eastAsia="Calibri" w:cs="Times New Roman"/>
                <w:lang w:eastAsia="ar-SA"/>
              </w:rPr>
              <w:t xml:space="preserve"> «По дороге в детский сад»</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Рассматривание сюжетных картинок</w:t>
            </w:r>
            <w:r>
              <w:rPr>
                <w:rFonts w:ascii="Times New Roman" w:hAnsi="Times New Roman" w:eastAsia="Calibri" w:cs="Times New Roman"/>
                <w:lang w:eastAsia="ar-SA"/>
              </w:rPr>
              <w:t xml:space="preserve"> о детском саде.</w:t>
            </w:r>
          </w:p>
        </w:tc>
      </w:tr>
      <w:tr>
        <w:tblPrEx>
          <w:tblCellMar>
            <w:top w:w="0" w:type="dxa"/>
            <w:left w:w="108" w:type="dxa"/>
            <w:bottom w:w="0" w:type="dxa"/>
            <w:right w:w="108" w:type="dxa"/>
          </w:tblCellMar>
        </w:tblPrEx>
        <w:trPr>
          <w:trHeight w:val="324"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Беседа </w:t>
            </w:r>
            <w:r>
              <w:rPr>
                <w:rFonts w:ascii="Times New Roman" w:hAnsi="Times New Roman" w:eastAsia="Calibri" w:cs="Times New Roman"/>
                <w:lang w:eastAsia="ar-SA"/>
              </w:rPr>
              <w:t>«Наша группа»</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Заучивание потешек</w:t>
            </w:r>
            <w:r>
              <w:rPr>
                <w:rFonts w:ascii="Times New Roman" w:hAnsi="Times New Roman" w:eastAsia="Calibri" w:cs="Times New Roman"/>
                <w:lang w:eastAsia="ar-SA"/>
              </w:rPr>
              <w:t>«Котик-коток», «Сорока-ворона»</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Рисование</w:t>
            </w:r>
            <w:r>
              <w:rPr>
                <w:rFonts w:ascii="Times New Roman" w:hAnsi="Times New Roman" w:eastAsia="Calibri" w:cs="Times New Roman"/>
                <w:lang w:eastAsia="ar-SA"/>
              </w:rPr>
              <w:t xml:space="preserve"> детского сада.</w:t>
            </w:r>
          </w:p>
          <w:p>
            <w:pPr>
              <w:tabs>
                <w:tab w:val="left" w:pos="426"/>
              </w:tabs>
              <w:snapToGrid w:val="0"/>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С/р игра</w:t>
            </w:r>
            <w:r>
              <w:rPr>
                <w:rFonts w:ascii="Times New Roman" w:hAnsi="Times New Roman" w:eastAsia="Calibri" w:cs="Times New Roman"/>
                <w:lang w:eastAsia="ar-SA"/>
              </w:rPr>
              <w:t xml:space="preserve"> «Детский сад»</w:t>
            </w:r>
          </w:p>
        </w:tc>
      </w:tr>
      <w:tr>
        <w:tblPrEx>
          <w:tblCellMar>
            <w:top w:w="0" w:type="dxa"/>
            <w:left w:w="108" w:type="dxa"/>
            <w:bottom w:w="0" w:type="dxa"/>
            <w:right w:w="108" w:type="dxa"/>
          </w:tblCellMar>
        </w:tblPrEx>
        <w:trPr>
          <w:trHeight w:val="259"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Чтение</w:t>
            </w:r>
            <w:r>
              <w:rPr>
                <w:rFonts w:ascii="Times New Roman" w:hAnsi="Times New Roman" w:eastAsia="Calibri" w:cs="Times New Roman"/>
                <w:lang w:eastAsia="ar-SA"/>
              </w:rPr>
              <w:t>Е.Яниковского «Я хожу в детский сад»</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Составление рассказа по плану </w:t>
            </w:r>
            <w:r>
              <w:rPr>
                <w:rFonts w:ascii="Times New Roman" w:hAnsi="Times New Roman" w:eastAsia="Calibri" w:cs="Times New Roman"/>
                <w:lang w:eastAsia="ar-SA"/>
              </w:rPr>
              <w:t>«Первый день Тани в детском саду»</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Продуктивная деятельность</w:t>
            </w:r>
            <w:r>
              <w:rPr>
                <w:rFonts w:ascii="Times New Roman" w:hAnsi="Times New Roman" w:eastAsia="Calibri" w:cs="Times New Roman"/>
                <w:lang w:eastAsia="ar-SA"/>
              </w:rPr>
              <w:t xml:space="preserve"> «Моя любимая игрушка в детском саду»</w:t>
            </w:r>
          </w:p>
          <w:p>
            <w:pPr>
              <w:tabs>
                <w:tab w:val="left" w:pos="426"/>
              </w:tabs>
              <w:snapToGrid w:val="0"/>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 С/р игра</w:t>
            </w:r>
            <w:r>
              <w:rPr>
                <w:rFonts w:ascii="Times New Roman" w:hAnsi="Times New Roman" w:eastAsia="Calibri" w:cs="Times New Roman"/>
                <w:lang w:eastAsia="ar-SA"/>
              </w:rPr>
              <w:t xml:space="preserve"> «Строители»</w:t>
            </w:r>
          </w:p>
        </w:tc>
      </w:tr>
      <w:tr>
        <w:tblPrEx>
          <w:tblCellMar>
            <w:top w:w="0" w:type="dxa"/>
            <w:left w:w="108" w:type="dxa"/>
            <w:bottom w:w="0" w:type="dxa"/>
            <w:right w:w="108" w:type="dxa"/>
          </w:tblCellMar>
        </w:tblPrEx>
        <w:trPr>
          <w:trHeight w:val="307"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Д/и </w:t>
            </w:r>
            <w:r>
              <w:rPr>
                <w:rFonts w:ascii="Times New Roman" w:hAnsi="Times New Roman" w:eastAsia="Calibri" w:cs="Times New Roman"/>
                <w:lang w:eastAsia="ar-SA"/>
              </w:rPr>
              <w:t>«Что есть в нашей группе»</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Ситуативная беседа</w:t>
            </w:r>
            <w:r>
              <w:rPr>
                <w:rFonts w:ascii="Times New Roman" w:hAnsi="Times New Roman" w:eastAsia="Calibri" w:cs="Times New Roman"/>
                <w:lang w:eastAsia="ar-SA"/>
              </w:rPr>
              <w:t xml:space="preserve"> «Откуда можно узнать что-то новое»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Словесная игра </w:t>
            </w:r>
            <w:r>
              <w:rPr>
                <w:rFonts w:ascii="Times New Roman" w:hAnsi="Times New Roman" w:eastAsia="Calibri" w:cs="Times New Roman"/>
                <w:lang w:eastAsia="ar-SA"/>
              </w:rPr>
              <w:t>«Где мы были не скажем, а что делали покажем»</w:t>
            </w:r>
          </w:p>
        </w:tc>
      </w:tr>
      <w:tr>
        <w:tblPrEx>
          <w:tblCellMar>
            <w:top w:w="0" w:type="dxa"/>
            <w:left w:w="108" w:type="dxa"/>
            <w:bottom w:w="0" w:type="dxa"/>
            <w:right w:w="108" w:type="dxa"/>
          </w:tblCellMar>
        </w:tblPrEx>
        <w:trPr>
          <w:trHeight w:val="313"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2.10</w:t>
            </w:r>
          </w:p>
        </w:tc>
        <w:tc>
          <w:tcPr>
            <w:tcW w:w="558" w:type="pct"/>
            <w:gridSpan w:val="4"/>
            <w:vMerge w:val="restart"/>
            <w:tcBorders>
              <w:top w:val="single" w:color="auto" w:sz="4" w:space="0"/>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«Плохо быть одному. Взаимопомощь»</w:t>
            </w: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pStyle w:val="13"/>
              <w:tabs>
                <w:tab w:val="left" w:pos="426"/>
              </w:tabs>
              <w:spacing w:before="0" w:beforeAutospacing="0" w:after="0" w:afterAutospacing="0"/>
              <w:jc w:val="both"/>
              <w:rPr>
                <w:color w:val="111111"/>
                <w:shd w:val="clear" w:color="auto" w:fill="FFFFFF"/>
              </w:rPr>
            </w:pPr>
            <w:r>
              <w:rPr>
                <w:b/>
                <w:color w:val="111111"/>
                <w:shd w:val="clear" w:color="auto" w:fill="FFFFFF"/>
              </w:rPr>
              <w:t>Прослушивания песни</w:t>
            </w:r>
            <w:r>
              <w:rPr>
                <w:color w:val="111111"/>
                <w:shd w:val="clear" w:color="auto" w:fill="FFFFFF"/>
              </w:rPr>
              <w:t xml:space="preserve"> В. Шаинского</w:t>
            </w:r>
          </w:p>
          <w:p>
            <w:pPr>
              <w:pStyle w:val="13"/>
              <w:tabs>
                <w:tab w:val="left" w:pos="426"/>
              </w:tabs>
              <w:spacing w:before="0" w:beforeAutospacing="0" w:after="0" w:afterAutospacing="0"/>
              <w:jc w:val="both"/>
              <w:rPr>
                <w:color w:val="111111"/>
                <w:shd w:val="clear" w:color="auto" w:fill="FFFFFF"/>
              </w:rPr>
            </w:pPr>
            <w:r>
              <w:rPr>
                <w:color w:val="111111"/>
                <w:shd w:val="clear" w:color="auto" w:fill="FFFFFF"/>
              </w:rPr>
              <w:t>«Улыбка»</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 xml:space="preserve">Пальчиковая гимнастика </w:t>
            </w:r>
            <w:r>
              <w:t>«Семья»</w:t>
            </w:r>
          </w:p>
        </w:tc>
      </w:tr>
      <w:tr>
        <w:tblPrEx>
          <w:tblCellMar>
            <w:top w:w="0" w:type="dxa"/>
            <w:left w:w="108" w:type="dxa"/>
            <w:bottom w:w="0" w:type="dxa"/>
            <w:right w:w="108" w:type="dxa"/>
          </w:tblCellMar>
        </w:tblPrEx>
        <w:trPr>
          <w:trHeight w:val="463"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pStyle w:val="13"/>
              <w:tabs>
                <w:tab w:val="left" w:pos="426"/>
              </w:tabs>
              <w:spacing w:before="0" w:beforeAutospacing="0" w:after="0"/>
              <w:jc w:val="both"/>
            </w:pPr>
            <w:r>
              <w:rPr>
                <w:b/>
              </w:rPr>
              <w:t>Игра</w:t>
            </w:r>
            <w:r>
              <w:t xml:space="preserve"> «Как у деда Ермолая».</w:t>
            </w:r>
            <w:r>
              <w:rPr>
                <w:b/>
              </w:rPr>
              <w:t>П/и</w:t>
            </w:r>
            <w:r>
              <w:t xml:space="preserve"> «Перебрасывание мяча друг другу»</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before="0" w:beforeAutospacing="0" w:after="0" w:afterAutospacing="0"/>
              <w:jc w:val="both"/>
            </w:pPr>
            <w:r>
              <w:rPr>
                <w:b/>
              </w:rPr>
              <w:t>Пазлы</w:t>
            </w:r>
            <w:r>
              <w:t xml:space="preserve"> - на тему «Дружба», «Моя улица»</w:t>
            </w:r>
            <w:r>
              <w:rPr>
                <w:b/>
              </w:rPr>
              <w:t>Настольно-печатные игры</w:t>
            </w:r>
            <w:r>
              <w:t xml:space="preserve"> «Чей малыш?», «Распредели всем поровну»</w:t>
            </w:r>
          </w:p>
        </w:tc>
      </w:tr>
      <w:tr>
        <w:tblPrEx>
          <w:tblCellMar>
            <w:top w:w="0" w:type="dxa"/>
            <w:left w:w="108" w:type="dxa"/>
            <w:bottom w:w="0" w:type="dxa"/>
            <w:right w:w="108" w:type="dxa"/>
          </w:tblCellMar>
        </w:tblPrEx>
        <w:trPr>
          <w:trHeight w:val="453"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pStyle w:val="13"/>
              <w:tabs>
                <w:tab w:val="left" w:pos="426"/>
              </w:tabs>
              <w:spacing w:before="0" w:beforeAutospacing="0" w:after="0" w:afterAutospacing="0"/>
              <w:jc w:val="both"/>
            </w:pPr>
            <w:r>
              <w:rPr>
                <w:b/>
              </w:rPr>
              <w:t>Дыхательная гимнастика</w:t>
            </w:r>
            <w:r>
              <w:t xml:space="preserve"> «Доброе животное»</w:t>
            </w:r>
          </w:p>
          <w:p>
            <w:pPr>
              <w:pStyle w:val="13"/>
              <w:tabs>
                <w:tab w:val="left" w:pos="426"/>
              </w:tabs>
              <w:spacing w:before="0" w:beforeAutospacing="0" w:after="0" w:afterAutospacing="0"/>
              <w:jc w:val="both"/>
            </w:pPr>
            <w:r>
              <w:rPr>
                <w:b/>
              </w:rPr>
              <w:t>Поручение</w:t>
            </w:r>
            <w:r>
              <w:t xml:space="preserve"> «Помоги товарищу»</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before="0" w:beforeAutospacing="0" w:after="0" w:afterAutospacing="0"/>
              <w:jc w:val="both"/>
            </w:pPr>
            <w:r>
              <w:rPr>
                <w:b/>
              </w:rPr>
              <w:t>Сюжетно-ролевая игра</w:t>
            </w:r>
            <w:r>
              <w:t xml:space="preserve"> «Семья» </w:t>
            </w:r>
          </w:p>
          <w:p>
            <w:pPr>
              <w:pStyle w:val="13"/>
              <w:tabs>
                <w:tab w:val="left" w:pos="426"/>
              </w:tabs>
              <w:spacing w:before="0" w:beforeAutospacing="0" w:after="0" w:afterAutospacing="0"/>
              <w:jc w:val="both"/>
            </w:pPr>
            <w:r>
              <w:rPr>
                <w:b/>
              </w:rPr>
              <w:t>Сюжет</w:t>
            </w:r>
            <w:r>
              <w:t xml:space="preserve"> "Я помогаю маме готовить обед"</w:t>
            </w:r>
          </w:p>
        </w:tc>
      </w:tr>
      <w:tr>
        <w:tblPrEx>
          <w:tblCellMar>
            <w:top w:w="0" w:type="dxa"/>
            <w:left w:w="108" w:type="dxa"/>
            <w:bottom w:w="0" w:type="dxa"/>
            <w:right w:w="108" w:type="dxa"/>
          </w:tblCellMar>
        </w:tblPrEx>
        <w:trPr>
          <w:trHeight w:val="441"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58" w:type="pct"/>
            <w:gridSpan w:val="4"/>
            <w:vMerge w:val="continue"/>
            <w:tcBorders>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56" w:type="pct"/>
            <w:gridSpan w:val="3"/>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pStyle w:val="13"/>
              <w:tabs>
                <w:tab w:val="left" w:pos="426"/>
              </w:tabs>
              <w:spacing w:before="0" w:beforeAutospacing="0" w:after="0" w:afterAutospacing="0"/>
              <w:jc w:val="both"/>
            </w:pPr>
            <w:r>
              <w:rPr>
                <w:b/>
              </w:rPr>
              <w:t>Акция с детьми</w:t>
            </w:r>
            <w:r>
              <w:t xml:space="preserve"> «Добрые волшебники»</w:t>
            </w:r>
          </w:p>
          <w:p>
            <w:pPr>
              <w:pStyle w:val="13"/>
              <w:tabs>
                <w:tab w:val="left" w:pos="426"/>
              </w:tabs>
              <w:spacing w:before="0" w:beforeAutospacing="0" w:after="0"/>
              <w:jc w:val="both"/>
            </w:pPr>
            <w:r>
              <w:t>Чтение стихотворения М. Валека «Мудрецы»</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before="0" w:beforeAutospacing="0" w:after="0"/>
              <w:jc w:val="both"/>
            </w:pPr>
            <w:r>
              <w:rPr>
                <w:b/>
              </w:rPr>
              <w:t>П/и</w:t>
            </w:r>
            <w:r>
              <w:t xml:space="preserve"> «Мы веселые ребята»</w:t>
            </w:r>
            <w:r>
              <w:rPr>
                <w:b/>
              </w:rPr>
              <w:t>Дидактическая игра</w:t>
            </w:r>
            <w:r>
              <w:t xml:space="preserve"> «Не ошибись»</w:t>
            </w:r>
          </w:p>
          <w:p>
            <w:pPr>
              <w:pStyle w:val="13"/>
              <w:tabs>
                <w:tab w:val="left" w:pos="426"/>
              </w:tabs>
              <w:spacing w:before="0" w:beforeAutospacing="0" w:after="0"/>
              <w:jc w:val="both"/>
            </w:pPr>
          </w:p>
        </w:tc>
      </w:tr>
      <w:tr>
        <w:tblPrEx>
          <w:tblCellMar>
            <w:top w:w="0" w:type="dxa"/>
            <w:left w:w="108" w:type="dxa"/>
            <w:bottom w:w="0" w:type="dxa"/>
            <w:right w:w="108" w:type="dxa"/>
          </w:tblCellMar>
        </w:tblPrEx>
        <w:trPr>
          <w:trHeight w:val="266" w:hRule="atLeast"/>
        </w:trPr>
        <w:tc>
          <w:tcPr>
            <w:tcW w:w="5000" w:type="pct"/>
            <w:gridSpan w:val="14"/>
            <w:tcBorders>
              <w:top w:val="single" w:color="auto" w:sz="4" w:space="0"/>
              <w:left w:val="single" w:color="000000"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b/>
                <w:lang w:eastAsia="ar-SA"/>
              </w:rPr>
            </w:pPr>
          </w:p>
          <w:p>
            <w:pPr>
              <w:tabs>
                <w:tab w:val="left" w:pos="426"/>
              </w:tabs>
              <w:snapToGrid w:val="0"/>
              <w:spacing w:after="0"/>
              <w:jc w:val="both"/>
              <w:rPr>
                <w:rFonts w:ascii="Times New Roman" w:hAnsi="Times New Roman" w:eastAsia="Calibri" w:cs="Times New Roman"/>
                <w:b/>
                <w:lang w:eastAsia="ar-SA"/>
              </w:rPr>
            </w:pPr>
          </w:p>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Модуль 3.«Бугуруслан-малая Родина»</w:t>
            </w:r>
          </w:p>
        </w:tc>
      </w:tr>
      <w:tr>
        <w:tblPrEx>
          <w:tblCellMar>
            <w:top w:w="0" w:type="dxa"/>
            <w:left w:w="108" w:type="dxa"/>
            <w:bottom w:w="0" w:type="dxa"/>
            <w:right w:w="108" w:type="dxa"/>
          </w:tblCellMar>
        </w:tblPrEx>
        <w:trPr>
          <w:trHeight w:val="308"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3.1</w:t>
            </w:r>
          </w:p>
        </w:tc>
        <w:tc>
          <w:tcPr>
            <w:tcW w:w="547" w:type="pct"/>
            <w:gridSpan w:val="3"/>
            <w:vMerge w:val="restart"/>
            <w:tcBorders>
              <w:top w:val="single" w:color="auto" w:sz="4" w:space="0"/>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«Достопримечательности нашего города»</w:t>
            </w: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Рассматривание книги</w:t>
            </w:r>
            <w:r>
              <w:rPr>
                <w:rFonts w:ascii="Times New Roman" w:hAnsi="Times New Roman" w:cs="Times New Roman"/>
              </w:rPr>
              <w:t>«Кинельская чаша»</w:t>
            </w:r>
          </w:p>
          <w:p>
            <w:pPr>
              <w:tabs>
                <w:tab w:val="left" w:pos="426"/>
              </w:tab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Пальчиковая игра</w:t>
            </w:r>
            <w:r>
              <w:rPr>
                <w:rFonts w:ascii="Times New Roman" w:hAnsi="Times New Roman" w:eastAsia="Calibri" w:cs="Times New Roman"/>
                <w:lang w:eastAsia="ar-SA"/>
              </w:rPr>
              <w:t xml:space="preserve"> «В нашем городе»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Рассматривание сюжетной картины</w:t>
            </w:r>
            <w:r>
              <w:rPr>
                <w:rFonts w:ascii="Times New Roman" w:hAnsi="Times New Roman" w:eastAsia="Calibri" w:cs="Times New Roman"/>
                <w:lang w:eastAsia="ar-SA"/>
              </w:rPr>
              <w:t xml:space="preserve"> «Улицы города»</w:t>
            </w:r>
          </w:p>
        </w:tc>
      </w:tr>
      <w:tr>
        <w:tblPrEx>
          <w:tblCellMar>
            <w:top w:w="0" w:type="dxa"/>
            <w:left w:w="108" w:type="dxa"/>
            <w:bottom w:w="0" w:type="dxa"/>
            <w:right w:w="108" w:type="dxa"/>
          </w:tblCellMar>
        </w:tblPrEx>
        <w:trPr>
          <w:trHeight w:val="615"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Дид/игра</w:t>
            </w:r>
            <w:r>
              <w:rPr>
                <w:rFonts w:ascii="Times New Roman" w:hAnsi="Times New Roman" w:cs="Times New Roman"/>
              </w:rPr>
              <w:t xml:space="preserve"> «Доскажи словечко» (по стихам В. Левановского)</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Коллективная аппликация</w:t>
            </w:r>
            <w:r>
              <w:rPr>
                <w:rFonts w:ascii="Times New Roman" w:hAnsi="Times New Roman" w:eastAsia="Calibri" w:cs="Times New Roman"/>
                <w:lang w:eastAsia="ar-SA"/>
              </w:rPr>
              <w:t xml:space="preserve"> «Мой город»</w:t>
            </w:r>
          </w:p>
        </w:tc>
      </w:tr>
      <w:tr>
        <w:tblPrEx>
          <w:tblCellMar>
            <w:top w:w="0" w:type="dxa"/>
            <w:left w:w="108" w:type="dxa"/>
            <w:bottom w:w="0" w:type="dxa"/>
            <w:right w:w="108" w:type="dxa"/>
          </w:tblCellMar>
        </w:tblPrEx>
        <w:trPr>
          <w:trHeight w:val="550"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Беседа</w:t>
            </w:r>
            <w:r>
              <w:rPr>
                <w:rFonts w:ascii="Times New Roman" w:hAnsi="Times New Roman" w:cs="Times New Roman"/>
              </w:rPr>
              <w:t xml:space="preserve">  «Чем дорог нам город?»</w:t>
            </w:r>
          </w:p>
          <w:p>
            <w:pPr>
              <w:tabs>
                <w:tab w:val="left" w:pos="426"/>
              </w:tabs>
              <w:spacing w:after="0"/>
              <w:jc w:val="both"/>
              <w:rPr>
                <w:rFonts w:ascii="Times New Roman" w:hAnsi="Times New Roman" w:cs="Times New Roman"/>
              </w:rPr>
            </w:pPr>
            <w:r>
              <w:rPr>
                <w:rFonts w:ascii="Times New Roman" w:hAnsi="Times New Roman" w:cs="Times New Roman"/>
                <w:b/>
              </w:rPr>
              <w:t>Составление рассказа</w:t>
            </w:r>
            <w:r>
              <w:rPr>
                <w:rFonts w:ascii="Times New Roman" w:hAnsi="Times New Roman" w:cs="Times New Roman"/>
              </w:rPr>
              <w:t xml:space="preserve"> « Чем мне нравится это здание?»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Д/и</w:t>
            </w:r>
            <w:r>
              <w:rPr>
                <w:rFonts w:ascii="Times New Roman" w:hAnsi="Times New Roman" w:eastAsia="Calibri" w:cs="Times New Roman"/>
                <w:lang w:eastAsia="ar-SA"/>
              </w:rPr>
              <w:t xml:space="preserve"> «Четвёртый лишний»</w:t>
            </w:r>
          </w:p>
          <w:p>
            <w:pPr>
              <w:tabs>
                <w:tab w:val="left" w:pos="426"/>
              </w:tabs>
              <w:snapToGrid w:val="0"/>
              <w:spacing w:after="0"/>
              <w:jc w:val="both"/>
              <w:rPr>
                <w:rFonts w:ascii="Times New Roman" w:hAnsi="Times New Roman" w:eastAsia="Calibri" w:cs="Times New Roman"/>
                <w:sz w:val="24"/>
                <w:szCs w:val="24"/>
                <w:lang w:eastAsia="ar-SA"/>
              </w:rPr>
            </w:pPr>
            <w:r>
              <w:rPr>
                <w:rFonts w:ascii="Times New Roman" w:hAnsi="Times New Roman" w:cs="Times New Roman"/>
                <w:b/>
                <w:sz w:val="24"/>
                <w:szCs w:val="24"/>
              </w:rPr>
              <w:t>Д/и</w:t>
            </w:r>
            <w:r>
              <w:rPr>
                <w:rFonts w:ascii="Times New Roman" w:hAnsi="Times New Roman" w:cs="Times New Roman"/>
                <w:sz w:val="24"/>
                <w:szCs w:val="24"/>
              </w:rPr>
              <w:t xml:space="preserve"> «Достопримечательное место на нашей улице»</w:t>
            </w:r>
          </w:p>
        </w:tc>
      </w:tr>
      <w:tr>
        <w:tblPrEx>
          <w:tblCellMar>
            <w:top w:w="0" w:type="dxa"/>
            <w:left w:w="108" w:type="dxa"/>
            <w:bottom w:w="0" w:type="dxa"/>
            <w:right w:w="108" w:type="dxa"/>
          </w:tblCellMar>
        </w:tblPrEx>
        <w:trPr>
          <w:trHeight w:val="599"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 xml:space="preserve">Дид/игра </w:t>
            </w:r>
            <w:r>
              <w:rPr>
                <w:rFonts w:ascii="Times New Roman" w:hAnsi="Times New Roman" w:cs="Times New Roman"/>
              </w:rPr>
              <w:t>«Заколдованный город»</w:t>
            </w:r>
          </w:p>
          <w:p>
            <w:pPr>
              <w:tabs>
                <w:tab w:val="left" w:pos="426"/>
              </w:tabs>
              <w:suppressAutoHyphens/>
              <w:spacing w:after="0"/>
              <w:jc w:val="both"/>
              <w:rPr>
                <w:rFonts w:ascii="Times New Roman" w:hAnsi="Times New Roman" w:cs="Times New Roman"/>
                <w:sz w:val="24"/>
                <w:szCs w:val="24"/>
              </w:rPr>
            </w:pPr>
            <w:r>
              <w:rPr>
                <w:rFonts w:ascii="Times New Roman" w:hAnsi="Times New Roman" w:cs="Times New Roman"/>
                <w:b/>
                <w:sz w:val="24"/>
                <w:szCs w:val="24"/>
              </w:rPr>
              <w:t xml:space="preserve">Чтение стихов </w:t>
            </w:r>
            <w:r>
              <w:rPr>
                <w:rFonts w:ascii="Times New Roman" w:hAnsi="Times New Roman" w:cs="Times New Roman"/>
                <w:sz w:val="24"/>
                <w:szCs w:val="24"/>
              </w:rPr>
              <w:t>"Мой родной город"</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Рисование</w:t>
            </w:r>
            <w:r>
              <w:rPr>
                <w:rFonts w:ascii="Times New Roman" w:hAnsi="Times New Roman" w:eastAsia="Calibri" w:cs="Times New Roman"/>
                <w:lang w:eastAsia="ar-SA"/>
              </w:rPr>
              <w:t xml:space="preserve"> «Моя улица»</w:t>
            </w:r>
          </w:p>
          <w:p>
            <w:pPr>
              <w:tabs>
                <w:tab w:val="left" w:pos="426"/>
              </w:tabs>
              <w:snapToGrid w:val="0"/>
              <w:spacing w:after="0"/>
              <w:jc w:val="both"/>
              <w:rPr>
                <w:rFonts w:ascii="Times New Roman" w:hAnsi="Times New Roman" w:eastAsia="Calibri" w:cs="Times New Roman"/>
                <w:sz w:val="24"/>
                <w:szCs w:val="24"/>
                <w:lang w:eastAsia="ar-SA"/>
              </w:rPr>
            </w:pPr>
            <w:r>
              <w:rPr>
                <w:rFonts w:ascii="Times New Roman" w:hAnsi="Times New Roman" w:cs="Times New Roman"/>
                <w:b/>
                <w:sz w:val="24"/>
                <w:szCs w:val="24"/>
              </w:rPr>
              <w:t>Д/и</w:t>
            </w:r>
            <w:r>
              <w:rPr>
                <w:rFonts w:ascii="Times New Roman" w:hAnsi="Times New Roman" w:cs="Times New Roman"/>
                <w:sz w:val="24"/>
                <w:szCs w:val="24"/>
              </w:rPr>
              <w:t>«Найди на карте города свою улицу»</w:t>
            </w:r>
          </w:p>
        </w:tc>
      </w:tr>
      <w:tr>
        <w:tblPrEx>
          <w:tblCellMar>
            <w:top w:w="0" w:type="dxa"/>
            <w:left w:w="108" w:type="dxa"/>
            <w:bottom w:w="0" w:type="dxa"/>
            <w:right w:w="108" w:type="dxa"/>
          </w:tblCellMar>
        </w:tblPrEx>
        <w:trPr>
          <w:trHeight w:val="499"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3.2</w:t>
            </w:r>
          </w:p>
        </w:tc>
        <w:tc>
          <w:tcPr>
            <w:tcW w:w="547" w:type="pct"/>
            <w:gridSpan w:val="3"/>
            <w:vMerge w:val="restart"/>
            <w:tcBorders>
              <w:top w:val="single" w:color="auto" w:sz="4" w:space="0"/>
              <w:left w:val="single" w:color="000000"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«Народная культура и традиции»</w:t>
            </w: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Русская народная подвижная игра</w:t>
            </w:r>
            <w:r>
              <w:rPr>
                <w:rFonts w:ascii="Times New Roman" w:hAnsi="Times New Roman" w:eastAsia="Calibri" w:cs="Times New Roman"/>
                <w:lang w:eastAsia="ar-SA"/>
              </w:rPr>
              <w:t xml:space="preserve"> «Карусель»</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Динамическая пауза</w:t>
            </w:r>
            <w:r>
              <w:rPr>
                <w:rFonts w:ascii="Times New Roman" w:hAnsi="Times New Roman" w:eastAsia="Calibri" w:cs="Times New Roman"/>
                <w:lang w:eastAsia="ar-SA"/>
              </w:rPr>
              <w:t xml:space="preserve"> «Потанцуй с ложкой-матрешкой»</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Д/и</w:t>
            </w:r>
            <w:r>
              <w:rPr>
                <w:rFonts w:ascii="Times New Roman" w:hAnsi="Times New Roman" w:cs="Times New Roman"/>
              </w:rPr>
              <w:t xml:space="preserve"> «Оденем куклу на праздник» </w:t>
            </w:r>
          </w:p>
          <w:p>
            <w:pPr>
              <w:tabs>
                <w:tab w:val="left" w:pos="426"/>
              </w:tabs>
              <w:suppressAutoHyphens/>
              <w:spacing w:after="0"/>
              <w:jc w:val="both"/>
              <w:rPr>
                <w:rFonts w:ascii="Times New Roman" w:hAnsi="Times New Roman" w:cs="Times New Roman"/>
              </w:rPr>
            </w:pPr>
            <w:r>
              <w:rPr>
                <w:rFonts w:ascii="Times New Roman" w:hAnsi="Times New Roman" w:cs="Times New Roman"/>
                <w:b/>
              </w:rPr>
              <w:t>Д/и</w:t>
            </w:r>
            <w:r>
              <w:rPr>
                <w:rFonts w:ascii="Times New Roman" w:hAnsi="Times New Roman" w:cs="Times New Roman"/>
              </w:rPr>
              <w:t xml:space="preserve"> «Чудесный мешочек»</w:t>
            </w:r>
          </w:p>
          <w:p>
            <w:pPr>
              <w:tabs>
                <w:tab w:val="left" w:pos="426"/>
              </w:tabs>
              <w:suppressAutoHyphens/>
              <w:spacing w:after="0"/>
              <w:jc w:val="both"/>
              <w:rPr>
                <w:rFonts w:ascii="Times New Roman" w:hAnsi="Times New Roman" w:cs="Times New Roman"/>
              </w:rPr>
            </w:pPr>
          </w:p>
        </w:tc>
      </w:tr>
      <w:tr>
        <w:tblPrEx>
          <w:tblCellMar>
            <w:top w:w="0" w:type="dxa"/>
            <w:left w:w="108" w:type="dxa"/>
            <w:bottom w:w="0" w:type="dxa"/>
            <w:right w:w="108" w:type="dxa"/>
          </w:tblCellMar>
        </w:tblPrEx>
        <w:trPr>
          <w:trHeight w:val="534"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Беседа о здоровом образе жизни</w:t>
            </w:r>
            <w:r>
              <w:rPr>
                <w:rFonts w:ascii="Times New Roman" w:hAnsi="Times New Roman" w:eastAsia="Calibri" w:cs="Times New Roman"/>
                <w:lang w:eastAsia="ar-SA"/>
              </w:rPr>
              <w:t xml:space="preserve"> «По утрам зарядку делай»</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Игры в кукольном уголке </w:t>
            </w:r>
            <w:r>
              <w:rPr>
                <w:rFonts w:ascii="Times New Roman" w:hAnsi="Times New Roman" w:eastAsia="Calibri" w:cs="Times New Roman"/>
                <w:lang w:eastAsia="ar-SA"/>
              </w:rPr>
              <w:t>«Встречаем гостей»</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Д/и</w:t>
            </w:r>
            <w:r>
              <w:rPr>
                <w:rFonts w:ascii="Times New Roman" w:hAnsi="Times New Roman" w:cs="Times New Roman"/>
              </w:rPr>
              <w:t xml:space="preserve"> «Подбери по цвету варежки»</w:t>
            </w:r>
          </w:p>
          <w:p>
            <w:pPr>
              <w:tabs>
                <w:tab w:val="left" w:pos="426"/>
              </w:tabs>
              <w:suppressAutoHyphens/>
              <w:spacing w:after="0"/>
              <w:jc w:val="both"/>
              <w:rPr>
                <w:rFonts w:ascii="Times New Roman" w:hAnsi="Times New Roman" w:cs="Times New Roman"/>
              </w:rPr>
            </w:pPr>
            <w:r>
              <w:rPr>
                <w:rFonts w:ascii="Times New Roman" w:hAnsi="Times New Roman" w:cs="Times New Roman"/>
                <w:b/>
              </w:rPr>
              <w:t>Раскраски</w:t>
            </w:r>
            <w:r>
              <w:rPr>
                <w:rFonts w:ascii="Times New Roman" w:hAnsi="Times New Roman" w:cs="Times New Roman"/>
              </w:rPr>
              <w:t xml:space="preserve"> «Народные промыслы»</w:t>
            </w:r>
          </w:p>
        </w:tc>
      </w:tr>
      <w:tr>
        <w:tblPrEx>
          <w:tblCellMar>
            <w:top w:w="0" w:type="dxa"/>
            <w:left w:w="108" w:type="dxa"/>
            <w:bottom w:w="0" w:type="dxa"/>
            <w:right w:w="108" w:type="dxa"/>
          </w:tblCellMar>
        </w:tblPrEx>
        <w:trPr>
          <w:trHeight w:val="486"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Чтение русской народной сказки</w:t>
            </w:r>
            <w:r>
              <w:rPr>
                <w:rFonts w:ascii="Times New Roman" w:hAnsi="Times New Roman" w:eastAsia="Calibri" w:cs="Times New Roman"/>
                <w:lang w:eastAsia="ar-SA"/>
              </w:rPr>
              <w:t xml:space="preserve"> «Бычок - черный бочок, белые копытца»</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Беседа</w:t>
            </w:r>
            <w:r>
              <w:rPr>
                <w:rFonts w:ascii="Times New Roman" w:hAnsi="Times New Roman" w:eastAsia="Calibri" w:cs="Times New Roman"/>
                <w:lang w:eastAsia="ar-SA"/>
              </w:rPr>
              <w:t xml:space="preserve"> «Быт и традиции русского народа»</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 xml:space="preserve">Ситуативное общение </w:t>
            </w:r>
            <w:r>
              <w:rPr>
                <w:rFonts w:ascii="Times New Roman" w:hAnsi="Times New Roman" w:cs="Times New Roman"/>
              </w:rPr>
              <w:t>«Наша-то хозяюшка»</w:t>
            </w:r>
          </w:p>
          <w:p>
            <w:pPr>
              <w:tabs>
                <w:tab w:val="left" w:pos="426"/>
              </w:tabs>
              <w:suppressAutoHyphens/>
              <w:spacing w:after="0"/>
              <w:jc w:val="both"/>
              <w:rPr>
                <w:rFonts w:ascii="Times New Roman" w:hAnsi="Times New Roman" w:cs="Times New Roman"/>
              </w:rPr>
            </w:pPr>
            <w:r>
              <w:rPr>
                <w:rFonts w:ascii="Times New Roman" w:hAnsi="Times New Roman" w:cs="Times New Roman"/>
                <w:b/>
              </w:rPr>
              <w:t>Игра</w:t>
            </w:r>
            <w:r>
              <w:rPr>
                <w:rFonts w:ascii="Times New Roman" w:hAnsi="Times New Roman" w:cs="Times New Roman"/>
              </w:rPr>
              <w:t xml:space="preserve"> «Угадай сказку», «Продолжи сказку»</w:t>
            </w:r>
          </w:p>
          <w:p>
            <w:pPr>
              <w:tabs>
                <w:tab w:val="left" w:pos="426"/>
              </w:tabs>
              <w:suppressAutoHyphens/>
              <w:spacing w:after="0"/>
              <w:jc w:val="both"/>
              <w:rPr>
                <w:rFonts w:ascii="Times New Roman" w:hAnsi="Times New Roman" w:cs="Times New Roman"/>
              </w:rPr>
            </w:pPr>
            <w:r>
              <w:rPr>
                <w:rFonts w:ascii="Times New Roman" w:hAnsi="Times New Roman" w:cs="Times New Roman"/>
                <w:b/>
              </w:rPr>
              <w:t>Рассматривание</w:t>
            </w:r>
            <w:r>
              <w:rPr>
                <w:rFonts w:ascii="Times New Roman" w:hAnsi="Times New Roman" w:cs="Times New Roman"/>
              </w:rPr>
              <w:t xml:space="preserve"> тематического альбома «Народные промыслы»</w:t>
            </w:r>
          </w:p>
        </w:tc>
      </w:tr>
      <w:tr>
        <w:tblPrEx>
          <w:tblCellMar>
            <w:top w:w="0" w:type="dxa"/>
            <w:left w:w="108" w:type="dxa"/>
            <w:bottom w:w="0" w:type="dxa"/>
            <w:right w:w="108" w:type="dxa"/>
          </w:tblCellMar>
        </w:tblPrEx>
        <w:trPr>
          <w:trHeight w:val="469"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Беседа</w:t>
            </w:r>
            <w:r>
              <w:rPr>
                <w:rFonts w:ascii="Times New Roman" w:hAnsi="Times New Roman" w:eastAsia="Calibri" w:cs="Times New Roman"/>
                <w:lang w:eastAsia="ar-SA"/>
              </w:rPr>
              <w:t xml:space="preserve"> «Русские народные праздники»</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Разучивание</w:t>
            </w:r>
            <w:r>
              <w:rPr>
                <w:rFonts w:ascii="Times New Roman" w:hAnsi="Times New Roman" w:eastAsia="Calibri" w:cs="Times New Roman"/>
                <w:lang w:eastAsia="ar-SA"/>
              </w:rPr>
              <w:t xml:space="preserve"> поговорок.</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Д/и</w:t>
            </w:r>
            <w:r>
              <w:rPr>
                <w:rFonts w:ascii="Times New Roman" w:hAnsi="Times New Roman" w:eastAsia="Calibri" w:cs="Times New Roman"/>
                <w:lang w:eastAsia="ar-SA"/>
              </w:rPr>
              <w:t xml:space="preserve"> «Одень куклу в национальный костюм»</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Д/и</w:t>
            </w:r>
            <w:r>
              <w:rPr>
                <w:rFonts w:ascii="Times New Roman" w:hAnsi="Times New Roman" w:eastAsia="Calibri" w:cs="Times New Roman"/>
                <w:lang w:eastAsia="ar-SA"/>
              </w:rPr>
              <w:t xml:space="preserve"> «Сплетём венок из предложений»</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Д\и</w:t>
            </w:r>
            <w:r>
              <w:rPr>
                <w:rFonts w:ascii="Times New Roman" w:hAnsi="Times New Roman" w:cs="Times New Roman"/>
              </w:rPr>
              <w:t xml:space="preserve"> «Полосатая салфетка» с палочками Кюизенера</w:t>
            </w:r>
          </w:p>
          <w:p>
            <w:pPr>
              <w:tabs>
                <w:tab w:val="left" w:pos="426"/>
              </w:tabs>
              <w:suppressAutoHyphens/>
              <w:spacing w:after="0"/>
              <w:jc w:val="both"/>
              <w:rPr>
                <w:rFonts w:ascii="Times New Roman" w:hAnsi="Times New Roman" w:cs="Times New Roman"/>
              </w:rPr>
            </w:pPr>
            <w:r>
              <w:rPr>
                <w:rFonts w:ascii="Times New Roman" w:hAnsi="Times New Roman" w:cs="Times New Roman"/>
                <w:b/>
              </w:rPr>
              <w:t>Конструирование по схемам</w:t>
            </w:r>
            <w:r>
              <w:rPr>
                <w:rFonts w:ascii="Times New Roman" w:hAnsi="Times New Roman" w:cs="Times New Roman"/>
              </w:rPr>
              <w:t xml:space="preserve"> на тему «Дворцы и избы»</w:t>
            </w:r>
          </w:p>
        </w:tc>
      </w:tr>
      <w:tr>
        <w:tblPrEx>
          <w:tblCellMar>
            <w:top w:w="0" w:type="dxa"/>
            <w:left w:w="108" w:type="dxa"/>
            <w:bottom w:w="0" w:type="dxa"/>
            <w:right w:w="108" w:type="dxa"/>
          </w:tblCellMar>
        </w:tblPrEx>
        <w:trPr>
          <w:trHeight w:val="372"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3.3</w:t>
            </w:r>
          </w:p>
        </w:tc>
        <w:tc>
          <w:tcPr>
            <w:tcW w:w="547" w:type="pct"/>
            <w:gridSpan w:val="3"/>
            <w:vMerge w:val="restart"/>
            <w:tcBorders>
              <w:top w:val="single" w:color="auto" w:sz="4" w:space="0"/>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«Мой город-моя крепость»</w:t>
            </w: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color w:val="000000"/>
              </w:rPr>
            </w:pPr>
            <w:r>
              <w:rPr>
                <w:rFonts w:ascii="Times New Roman" w:hAnsi="Times New Roman" w:cs="Times New Roman"/>
                <w:b/>
                <w:color w:val="000000"/>
              </w:rPr>
              <w:t>Прослушивание песен</w:t>
            </w:r>
            <w:r>
              <w:rPr>
                <w:rFonts w:ascii="Times New Roman" w:hAnsi="Times New Roman" w:cs="Times New Roman"/>
                <w:color w:val="000000"/>
              </w:rPr>
              <w:t xml:space="preserve"> о родном городе.</w:t>
            </w:r>
          </w:p>
          <w:p>
            <w:pPr>
              <w:tabs>
                <w:tab w:val="left" w:pos="426"/>
              </w:tabs>
              <w:suppressAutoHyphens/>
              <w:spacing w:after="0"/>
              <w:jc w:val="both"/>
              <w:rPr>
                <w:rFonts w:ascii="Times New Roman" w:hAnsi="Times New Roman" w:cs="Times New Roman"/>
                <w:color w:val="000000"/>
              </w:rPr>
            </w:pPr>
            <w:r>
              <w:rPr>
                <w:rFonts w:ascii="Times New Roman" w:hAnsi="Times New Roman" w:cs="Times New Roman"/>
                <w:b/>
                <w:color w:val="000000"/>
              </w:rPr>
              <w:t>Игра – путешествие  «</w:t>
            </w:r>
            <w:r>
              <w:rPr>
                <w:rFonts w:ascii="Times New Roman" w:hAnsi="Times New Roman" w:cs="Times New Roman"/>
                <w:color w:val="000000"/>
              </w:rPr>
              <w:t>Мой город»</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cs="Times New Roman"/>
                <w:b/>
                <w:color w:val="000000"/>
              </w:rPr>
              <w:t>Рассматривание альбома</w:t>
            </w:r>
            <w:r>
              <w:rPr>
                <w:rFonts w:ascii="Times New Roman" w:hAnsi="Times New Roman" w:cs="Times New Roman"/>
                <w:color w:val="000000"/>
              </w:rPr>
              <w:t xml:space="preserve"> «Памятные места Бугуруслана»</w:t>
            </w:r>
          </w:p>
        </w:tc>
      </w:tr>
      <w:tr>
        <w:tblPrEx>
          <w:tblCellMar>
            <w:top w:w="0" w:type="dxa"/>
            <w:left w:w="108" w:type="dxa"/>
            <w:bottom w:w="0" w:type="dxa"/>
            <w:right w:w="108" w:type="dxa"/>
          </w:tblCellMar>
        </w:tblPrEx>
        <w:trPr>
          <w:trHeight w:val="405"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color w:val="000000"/>
              </w:rPr>
            </w:pPr>
            <w:r>
              <w:rPr>
                <w:rFonts w:ascii="Times New Roman" w:hAnsi="Times New Roman" w:cs="Times New Roman"/>
                <w:b/>
                <w:color w:val="000000"/>
              </w:rPr>
              <w:t>Беседа</w:t>
            </w:r>
            <w:r>
              <w:rPr>
                <w:rFonts w:ascii="Times New Roman" w:hAnsi="Times New Roman" w:cs="Times New Roman"/>
                <w:color w:val="000000"/>
              </w:rPr>
              <w:t xml:space="preserve"> «Почему я люблю свой дом»</w:t>
            </w:r>
          </w:p>
          <w:p>
            <w:pPr>
              <w:tabs>
                <w:tab w:val="left" w:pos="426"/>
              </w:tabs>
              <w:spacing w:after="0"/>
              <w:jc w:val="both"/>
              <w:rPr>
                <w:rFonts w:ascii="Times New Roman" w:hAnsi="Times New Roman" w:cs="Times New Roman"/>
                <w:color w:val="000000"/>
              </w:rPr>
            </w:pPr>
            <w:r>
              <w:rPr>
                <w:rFonts w:ascii="Times New Roman" w:hAnsi="Times New Roman" w:cs="Times New Roman"/>
                <w:b/>
                <w:color w:val="000000"/>
              </w:rPr>
              <w:t>Дид \игра</w:t>
            </w:r>
            <w:r>
              <w:rPr>
                <w:rFonts w:ascii="Times New Roman" w:hAnsi="Times New Roman" w:cs="Times New Roman"/>
                <w:color w:val="000000"/>
              </w:rPr>
              <w:t xml:space="preserve"> «Где чей дом?»</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pacing w:after="0"/>
              <w:jc w:val="both"/>
              <w:rPr>
                <w:rFonts w:ascii="Times New Roman" w:hAnsi="Times New Roman" w:cs="Times New Roman"/>
                <w:color w:val="000000"/>
              </w:rPr>
            </w:pPr>
            <w:r>
              <w:rPr>
                <w:rFonts w:ascii="Times New Roman" w:hAnsi="Times New Roman" w:cs="Times New Roman"/>
                <w:b/>
                <w:color w:val="000000"/>
              </w:rPr>
              <w:t>Конструирование</w:t>
            </w:r>
            <w:r>
              <w:rPr>
                <w:rFonts w:ascii="Times New Roman" w:hAnsi="Times New Roman" w:cs="Times New Roman"/>
                <w:color w:val="000000"/>
              </w:rPr>
              <w:t xml:space="preserve"> «Наша улица»</w:t>
            </w:r>
          </w:p>
          <w:p>
            <w:pPr>
              <w:tabs>
                <w:tab w:val="left" w:pos="426"/>
              </w:tabs>
              <w:snapToGrid w:val="0"/>
              <w:spacing w:after="0"/>
              <w:jc w:val="both"/>
              <w:rPr>
                <w:rFonts w:ascii="Times New Roman" w:hAnsi="Times New Roman" w:cs="Times New Roman"/>
                <w:color w:val="000000"/>
              </w:rPr>
            </w:pPr>
            <w:r>
              <w:rPr>
                <w:rFonts w:ascii="Times New Roman" w:hAnsi="Times New Roman" w:cs="Times New Roman"/>
                <w:b/>
                <w:color w:val="000000"/>
              </w:rPr>
              <w:t>С/р игры</w:t>
            </w:r>
            <w:r>
              <w:rPr>
                <w:rFonts w:ascii="Times New Roman" w:hAnsi="Times New Roman" w:cs="Times New Roman"/>
                <w:color w:val="000000"/>
              </w:rPr>
              <w:t xml:space="preserve"> «Поликлиника», «Аптека»</w:t>
            </w:r>
          </w:p>
        </w:tc>
      </w:tr>
      <w:tr>
        <w:tblPrEx>
          <w:tblCellMar>
            <w:top w:w="0" w:type="dxa"/>
            <w:left w:w="108" w:type="dxa"/>
            <w:bottom w:w="0" w:type="dxa"/>
            <w:right w:w="108" w:type="dxa"/>
          </w:tblCellMar>
        </w:tblPrEx>
        <w:trPr>
          <w:trHeight w:val="502"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color w:val="000000"/>
              </w:rPr>
            </w:pPr>
            <w:r>
              <w:rPr>
                <w:rFonts w:ascii="Times New Roman" w:hAnsi="Times New Roman" w:cs="Times New Roman"/>
                <w:b/>
                <w:color w:val="000000"/>
              </w:rPr>
              <w:t>Игра</w:t>
            </w:r>
            <w:r>
              <w:rPr>
                <w:rFonts w:ascii="Times New Roman" w:hAnsi="Times New Roman" w:cs="Times New Roman"/>
                <w:color w:val="000000"/>
              </w:rPr>
              <w:t xml:space="preserve"> «Какие дома на нашей улице»</w:t>
            </w:r>
          </w:p>
          <w:p>
            <w:pPr>
              <w:tabs>
                <w:tab w:val="left" w:pos="426"/>
              </w:tabs>
              <w:snapToGrid w:val="0"/>
              <w:spacing w:after="0"/>
              <w:jc w:val="both"/>
              <w:rPr>
                <w:rFonts w:ascii="Times New Roman" w:hAnsi="Times New Roman" w:cs="Times New Roman"/>
                <w:color w:val="000000"/>
              </w:rPr>
            </w:pPr>
            <w:r>
              <w:rPr>
                <w:rFonts w:ascii="Times New Roman" w:hAnsi="Times New Roman" w:cs="Times New Roman"/>
                <w:b/>
                <w:color w:val="000000"/>
              </w:rPr>
              <w:t xml:space="preserve">Инсценировка по сказке </w:t>
            </w:r>
            <w:r>
              <w:rPr>
                <w:rFonts w:ascii="Times New Roman" w:hAnsi="Times New Roman" w:cs="Times New Roman"/>
                <w:color w:val="000000"/>
              </w:rPr>
              <w:t>«Зимовье зверей»</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cs="Times New Roman"/>
                <w:color w:val="000000"/>
              </w:rPr>
            </w:pPr>
            <w:r>
              <w:rPr>
                <w:rFonts w:ascii="Times New Roman" w:hAnsi="Times New Roman" w:cs="Times New Roman"/>
                <w:b/>
                <w:color w:val="000000"/>
              </w:rPr>
              <w:t>С/р игра</w:t>
            </w:r>
            <w:r>
              <w:rPr>
                <w:rFonts w:ascii="Times New Roman" w:hAnsi="Times New Roman" w:cs="Times New Roman"/>
                <w:color w:val="000000"/>
              </w:rPr>
              <w:t xml:space="preserve"> «Машины на наше улице»</w:t>
            </w:r>
          </w:p>
        </w:tc>
      </w:tr>
      <w:tr>
        <w:tblPrEx>
          <w:tblCellMar>
            <w:top w:w="0" w:type="dxa"/>
            <w:left w:w="108" w:type="dxa"/>
            <w:bottom w:w="0" w:type="dxa"/>
            <w:right w:w="108" w:type="dxa"/>
          </w:tblCellMar>
        </w:tblPrEx>
        <w:trPr>
          <w:trHeight w:val="437"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cs="Times New Roman"/>
                <w:color w:val="000000"/>
              </w:rPr>
            </w:pPr>
            <w:r>
              <w:rPr>
                <w:rFonts w:ascii="Times New Roman" w:hAnsi="Times New Roman" w:cs="Times New Roman"/>
                <w:b/>
                <w:color w:val="000000"/>
              </w:rPr>
              <w:t>Составление рассказа</w:t>
            </w:r>
            <w:r>
              <w:rPr>
                <w:rFonts w:ascii="Times New Roman" w:hAnsi="Times New Roman" w:cs="Times New Roman"/>
                <w:color w:val="000000"/>
              </w:rPr>
              <w:t xml:space="preserve"> «Моя прогулка по городу Бугуруслану»</w:t>
            </w:r>
          </w:p>
          <w:p>
            <w:pPr>
              <w:tabs>
                <w:tab w:val="left" w:pos="426"/>
              </w:tabs>
              <w:snapToGrid w:val="0"/>
              <w:spacing w:after="0"/>
              <w:jc w:val="both"/>
              <w:rPr>
                <w:rFonts w:ascii="Times New Roman" w:hAnsi="Times New Roman" w:cs="Times New Roman"/>
                <w:color w:val="000000"/>
              </w:rPr>
            </w:pPr>
            <w:r>
              <w:rPr>
                <w:rFonts w:ascii="Times New Roman" w:hAnsi="Times New Roman" w:cs="Times New Roman"/>
                <w:b/>
                <w:color w:val="000000"/>
              </w:rPr>
              <w:t xml:space="preserve">Д/и </w:t>
            </w:r>
            <w:r>
              <w:rPr>
                <w:rFonts w:ascii="Times New Roman" w:hAnsi="Times New Roman" w:cs="Times New Roman"/>
                <w:color w:val="000000"/>
              </w:rPr>
              <w:t>«Загадки на улицах города»</w:t>
            </w:r>
          </w:p>
          <w:p>
            <w:pPr>
              <w:tabs>
                <w:tab w:val="left" w:pos="426"/>
              </w:tabs>
              <w:snapToGrid w:val="0"/>
              <w:spacing w:after="0"/>
              <w:jc w:val="both"/>
              <w:rPr>
                <w:rFonts w:ascii="Times New Roman" w:hAnsi="Times New Roman" w:cs="Times New Roman"/>
                <w:color w:val="000000"/>
              </w:rPr>
            </w:pPr>
            <w:r>
              <w:rPr>
                <w:rFonts w:ascii="Times New Roman" w:hAnsi="Times New Roman" w:cs="Times New Roman"/>
                <w:b/>
                <w:color w:val="000000"/>
              </w:rPr>
              <w:t>Заучивание стихотворения</w:t>
            </w:r>
            <w:r>
              <w:rPr>
                <w:rFonts w:ascii="Times New Roman" w:hAnsi="Times New Roman" w:cs="Times New Roman"/>
                <w:color w:val="000000"/>
              </w:rPr>
              <w:t xml:space="preserve"> «Лучше нет родного края»</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cs="Times New Roman"/>
                <w:color w:val="000000"/>
              </w:rPr>
            </w:pPr>
            <w:r>
              <w:rPr>
                <w:rFonts w:ascii="Times New Roman" w:hAnsi="Times New Roman" w:cs="Times New Roman"/>
                <w:b/>
                <w:color w:val="000000"/>
              </w:rPr>
              <w:t>П/и с мячом</w:t>
            </w:r>
            <w:r>
              <w:rPr>
                <w:rFonts w:ascii="Times New Roman" w:hAnsi="Times New Roman" w:cs="Times New Roman"/>
                <w:color w:val="000000"/>
              </w:rPr>
              <w:t xml:space="preserve"> «Назови улицы нашего города»</w:t>
            </w:r>
          </w:p>
          <w:p>
            <w:pPr>
              <w:tabs>
                <w:tab w:val="left" w:pos="426"/>
              </w:tabs>
              <w:snapToGrid w:val="0"/>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shd w:val="clear" w:color="auto" w:fill="FFFFFF"/>
              </w:rPr>
              <w:t>Пальчиковая игра</w:t>
            </w:r>
            <w:r>
              <w:rPr>
                <w:rFonts w:ascii="Times New Roman" w:hAnsi="Times New Roman" w:cs="Times New Roman"/>
                <w:color w:val="000000"/>
                <w:sz w:val="24"/>
                <w:szCs w:val="24"/>
                <w:shd w:val="clear" w:color="auto" w:fill="FFFFFF"/>
              </w:rPr>
              <w:t xml:space="preserve"> «Знать нам область нашу важно»</w:t>
            </w:r>
          </w:p>
        </w:tc>
      </w:tr>
      <w:tr>
        <w:tblPrEx>
          <w:tblCellMar>
            <w:top w:w="0" w:type="dxa"/>
            <w:left w:w="108" w:type="dxa"/>
            <w:bottom w:w="0" w:type="dxa"/>
            <w:right w:w="108" w:type="dxa"/>
          </w:tblCellMar>
        </w:tblPrEx>
        <w:trPr>
          <w:trHeight w:val="387"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3.4</w:t>
            </w:r>
          </w:p>
        </w:tc>
        <w:tc>
          <w:tcPr>
            <w:tcW w:w="547" w:type="pct"/>
            <w:gridSpan w:val="3"/>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cs="Times New Roman"/>
              </w:rPr>
              <w:t>«Краеведчес-кий музей»</w:t>
            </w: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color w:val="000000"/>
              </w:rPr>
            </w:pPr>
            <w:r>
              <w:rPr>
                <w:rFonts w:ascii="Times New Roman" w:hAnsi="Times New Roman" w:cs="Times New Roman"/>
                <w:b/>
                <w:color w:val="000000"/>
              </w:rPr>
              <w:t>Игра – драматизация</w:t>
            </w:r>
            <w:r>
              <w:rPr>
                <w:rFonts w:ascii="Times New Roman" w:hAnsi="Times New Roman" w:cs="Times New Roman"/>
                <w:color w:val="000000"/>
              </w:rPr>
              <w:t xml:space="preserve"> «Петушок и его семья»</w:t>
            </w:r>
          </w:p>
          <w:p>
            <w:pPr>
              <w:tabs>
                <w:tab w:val="left" w:pos="426"/>
              </w:tabs>
              <w:suppressAutoHyphens/>
              <w:spacing w:after="0"/>
              <w:jc w:val="both"/>
              <w:rPr>
                <w:rFonts w:ascii="Times New Roman" w:hAnsi="Times New Roman" w:eastAsia="Calibri" w:cs="Times New Roman"/>
                <w:lang w:eastAsia="ar-SA"/>
              </w:rPr>
            </w:pP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color w:val="000000"/>
              </w:rPr>
            </w:pPr>
            <w:r>
              <w:rPr>
                <w:rFonts w:ascii="Times New Roman" w:hAnsi="Times New Roman" w:cs="Times New Roman"/>
                <w:b/>
                <w:color w:val="000000"/>
              </w:rPr>
              <w:t xml:space="preserve">Рисование </w:t>
            </w:r>
            <w:r>
              <w:rPr>
                <w:rFonts w:ascii="Times New Roman" w:hAnsi="Times New Roman" w:cs="Times New Roman"/>
                <w:color w:val="000000"/>
              </w:rPr>
              <w:t>« Моя любимая игрушка»</w:t>
            </w:r>
          </w:p>
          <w:p>
            <w:pPr>
              <w:tabs>
                <w:tab w:val="left" w:pos="426"/>
              </w:tabs>
              <w:suppressAutoHyphens/>
              <w:spacing w:after="0"/>
              <w:jc w:val="both"/>
              <w:rPr>
                <w:rFonts w:ascii="Times New Roman" w:hAnsi="Times New Roman" w:cs="Times New Roman"/>
              </w:rPr>
            </w:pPr>
            <w:r>
              <w:rPr>
                <w:rFonts w:ascii="Times New Roman" w:hAnsi="Times New Roman" w:cs="Times New Roman"/>
                <w:b/>
                <w:color w:val="000000"/>
              </w:rPr>
              <w:t>Сюжетно – ролевая игра</w:t>
            </w:r>
            <w:r>
              <w:rPr>
                <w:rFonts w:ascii="Times New Roman" w:hAnsi="Times New Roman" w:cs="Times New Roman"/>
                <w:color w:val="000000"/>
              </w:rPr>
              <w:t xml:space="preserve">  «Семья»</w:t>
            </w:r>
          </w:p>
        </w:tc>
      </w:tr>
      <w:tr>
        <w:tblPrEx>
          <w:tblCellMar>
            <w:top w:w="0" w:type="dxa"/>
            <w:left w:w="108" w:type="dxa"/>
            <w:bottom w:w="0" w:type="dxa"/>
            <w:right w:w="108" w:type="dxa"/>
          </w:tblCellMar>
        </w:tblPrEx>
        <w:trPr>
          <w:trHeight w:val="259"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color w:val="000000"/>
              </w:rPr>
            </w:pPr>
            <w:r>
              <w:rPr>
                <w:rFonts w:ascii="Times New Roman" w:hAnsi="Times New Roman" w:cs="Times New Roman"/>
                <w:b/>
                <w:color w:val="000000"/>
              </w:rPr>
              <w:t>Игра</w:t>
            </w:r>
            <w:r>
              <w:rPr>
                <w:rFonts w:ascii="Times New Roman" w:hAnsi="Times New Roman" w:cs="Times New Roman"/>
                <w:color w:val="000000"/>
              </w:rPr>
              <w:t xml:space="preserve"> «Собери коллекцию игрушек»</w:t>
            </w:r>
          </w:p>
          <w:p>
            <w:pPr>
              <w:tabs>
                <w:tab w:val="left" w:pos="426"/>
              </w:tabs>
              <w:suppressAutoHyphens/>
              <w:spacing w:after="0"/>
              <w:jc w:val="both"/>
              <w:rPr>
                <w:rFonts w:ascii="Times New Roman" w:hAnsi="Times New Roman" w:cs="Times New Roman"/>
                <w:b/>
                <w:color w:val="000000"/>
              </w:rPr>
            </w:pPr>
            <w:r>
              <w:rPr>
                <w:rFonts w:ascii="Times New Roman" w:hAnsi="Times New Roman" w:cs="Times New Roman"/>
                <w:b/>
                <w:color w:val="000000"/>
              </w:rPr>
              <w:t>Чтение сказки</w:t>
            </w:r>
            <w:r>
              <w:rPr>
                <w:rFonts w:ascii="Times New Roman" w:hAnsi="Times New Roman" w:cs="Times New Roman"/>
                <w:color w:val="000000"/>
              </w:rPr>
              <w:t xml:space="preserve"> «Крошечка-Хаврошечка»</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color w:val="000000"/>
              </w:rPr>
            </w:pPr>
            <w:r>
              <w:rPr>
                <w:rFonts w:ascii="Times New Roman" w:hAnsi="Times New Roman" w:cs="Times New Roman"/>
                <w:b/>
                <w:color w:val="000000"/>
              </w:rPr>
              <w:t>Конструирование</w:t>
            </w:r>
            <w:r>
              <w:rPr>
                <w:rFonts w:ascii="Times New Roman" w:hAnsi="Times New Roman" w:cs="Times New Roman"/>
                <w:color w:val="000000"/>
              </w:rPr>
              <w:t xml:space="preserve"> «Русская печь»</w:t>
            </w:r>
          </w:p>
          <w:p>
            <w:pPr>
              <w:tabs>
                <w:tab w:val="left" w:pos="426"/>
              </w:tabs>
              <w:suppressAutoHyphens/>
              <w:spacing w:after="0"/>
              <w:jc w:val="both"/>
              <w:rPr>
                <w:rFonts w:ascii="Times New Roman" w:hAnsi="Times New Roman" w:cs="Times New Roman"/>
                <w:color w:val="000000"/>
              </w:rPr>
            </w:pPr>
            <w:r>
              <w:rPr>
                <w:rFonts w:ascii="Times New Roman" w:hAnsi="Times New Roman" w:cs="Times New Roman"/>
                <w:b/>
                <w:color w:val="000000"/>
              </w:rPr>
              <w:t>Рассматривание иллюстраций</w:t>
            </w:r>
            <w:r>
              <w:rPr>
                <w:rFonts w:ascii="Times New Roman" w:hAnsi="Times New Roman" w:cs="Times New Roman"/>
                <w:color w:val="000000"/>
              </w:rPr>
              <w:t xml:space="preserve"> «Предметы обихода в старину»</w:t>
            </w:r>
          </w:p>
        </w:tc>
      </w:tr>
      <w:tr>
        <w:tblPrEx>
          <w:tblCellMar>
            <w:top w:w="0" w:type="dxa"/>
            <w:left w:w="108" w:type="dxa"/>
            <w:bottom w:w="0" w:type="dxa"/>
            <w:right w:w="108" w:type="dxa"/>
          </w:tblCellMar>
        </w:tblPrEx>
        <w:trPr>
          <w:trHeight w:val="550"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color w:val="000000"/>
              </w:rPr>
            </w:pPr>
            <w:r>
              <w:rPr>
                <w:rFonts w:ascii="Times New Roman" w:hAnsi="Times New Roman" w:cs="Times New Roman"/>
                <w:b/>
                <w:color w:val="000000"/>
              </w:rPr>
              <w:t>Творческая игра</w:t>
            </w:r>
            <w:r>
              <w:rPr>
                <w:rFonts w:ascii="Times New Roman" w:hAnsi="Times New Roman" w:cs="Times New Roman"/>
                <w:color w:val="000000"/>
              </w:rPr>
              <w:t xml:space="preserve">  «Знакомство с русской избой»</w:t>
            </w:r>
          </w:p>
          <w:p>
            <w:pPr>
              <w:tabs>
                <w:tab w:val="left" w:pos="426"/>
              </w:tabs>
              <w:suppressAutoHyphens/>
              <w:spacing w:after="0"/>
              <w:jc w:val="both"/>
              <w:rPr>
                <w:rFonts w:ascii="Times New Roman" w:hAnsi="Times New Roman" w:cs="Times New Roman"/>
                <w:color w:val="000000"/>
              </w:rPr>
            </w:pPr>
            <w:r>
              <w:rPr>
                <w:rFonts w:ascii="Times New Roman" w:hAnsi="Times New Roman" w:cs="Times New Roman"/>
                <w:b/>
                <w:color w:val="000000"/>
              </w:rPr>
              <w:t>Игра</w:t>
            </w:r>
            <w:r>
              <w:rPr>
                <w:rFonts w:ascii="Times New Roman" w:hAnsi="Times New Roman" w:cs="Times New Roman"/>
                <w:color w:val="000000"/>
              </w:rPr>
              <w:t xml:space="preserve">  «Что такое хорошо и что такое плохо?»</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pacing w:after="0"/>
              <w:jc w:val="both"/>
              <w:rPr>
                <w:rFonts w:ascii="Times New Roman" w:hAnsi="Times New Roman" w:cs="Times New Roman"/>
                <w:color w:val="000000"/>
              </w:rPr>
            </w:pPr>
            <w:r>
              <w:rPr>
                <w:rFonts w:ascii="Times New Roman" w:hAnsi="Times New Roman" w:cs="Times New Roman"/>
                <w:b/>
              </w:rPr>
              <w:t xml:space="preserve">Эксперименты </w:t>
            </w:r>
            <w:r>
              <w:rPr>
                <w:rFonts w:ascii="Times New Roman" w:hAnsi="Times New Roman" w:cs="Times New Roman"/>
              </w:rPr>
              <w:t xml:space="preserve">с водой и песком, «Пластилиновые брусочки» (свойства пластилина)  </w:t>
            </w:r>
          </w:p>
        </w:tc>
      </w:tr>
      <w:tr>
        <w:tblPrEx>
          <w:tblCellMar>
            <w:top w:w="0" w:type="dxa"/>
            <w:left w:w="108" w:type="dxa"/>
            <w:bottom w:w="0" w:type="dxa"/>
            <w:right w:w="108" w:type="dxa"/>
          </w:tblCellMar>
        </w:tblPrEx>
        <w:trPr>
          <w:trHeight w:val="502"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color w:val="000000"/>
              </w:rPr>
            </w:pPr>
            <w:r>
              <w:rPr>
                <w:rFonts w:ascii="Times New Roman" w:hAnsi="Times New Roman" w:cs="Times New Roman"/>
                <w:b/>
                <w:color w:val="000000"/>
              </w:rPr>
              <w:t>Экскурсия в краеведческий музей.</w:t>
            </w:r>
          </w:p>
          <w:p>
            <w:pPr>
              <w:tabs>
                <w:tab w:val="left" w:pos="426"/>
              </w:tabs>
              <w:suppressAutoHyphens/>
              <w:spacing w:after="0"/>
              <w:jc w:val="both"/>
              <w:rPr>
                <w:rFonts w:ascii="Times New Roman" w:hAnsi="Times New Roman" w:cs="Times New Roman"/>
                <w:color w:val="000000"/>
              </w:rPr>
            </w:pPr>
            <w:r>
              <w:rPr>
                <w:rFonts w:ascii="Times New Roman" w:hAnsi="Times New Roman" w:cs="Times New Roman"/>
                <w:b/>
                <w:color w:val="000000"/>
              </w:rPr>
              <w:t>Рассказ об истории музея.</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 xml:space="preserve">Рисование запрещающих знаков, </w:t>
            </w:r>
            <w:r>
              <w:rPr>
                <w:rFonts w:ascii="Times New Roman" w:hAnsi="Times New Roman" w:cs="Times New Roman"/>
              </w:rPr>
              <w:t>как нельзя себя вести в музее.</w:t>
            </w:r>
          </w:p>
        </w:tc>
      </w:tr>
      <w:tr>
        <w:tblPrEx>
          <w:tblCellMar>
            <w:top w:w="0" w:type="dxa"/>
            <w:left w:w="108" w:type="dxa"/>
            <w:bottom w:w="0" w:type="dxa"/>
            <w:right w:w="108" w:type="dxa"/>
          </w:tblCellMar>
        </w:tblPrEx>
        <w:trPr>
          <w:trHeight w:val="515"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3.5</w:t>
            </w:r>
          </w:p>
        </w:tc>
        <w:tc>
          <w:tcPr>
            <w:tcW w:w="547" w:type="pct"/>
            <w:gridSpan w:val="3"/>
            <w:vMerge w:val="restart"/>
            <w:tcBorders>
              <w:top w:val="single" w:color="auto" w:sz="4" w:space="0"/>
              <w:left w:val="single" w:color="000000" w:sz="4" w:space="0"/>
              <w:right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rPr>
              <w:t>«Я-Бугурусланец»</w:t>
            </w: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Игра-путешествие</w:t>
            </w:r>
            <w:r>
              <w:rPr>
                <w:rFonts w:ascii="Times New Roman" w:hAnsi="Times New Roman" w:eastAsia="Calibri" w:cs="Times New Roman"/>
                <w:lang w:eastAsia="ar-SA"/>
              </w:rPr>
              <w:t xml:space="preserve"> по родному городу.</w:t>
            </w:r>
          </w:p>
          <w:p>
            <w:pPr>
              <w:tabs>
                <w:tab w:val="left" w:pos="426"/>
              </w:tabs>
              <w:spacing w:after="0"/>
              <w:jc w:val="both"/>
              <w:rPr>
                <w:rFonts w:ascii="Times New Roman" w:hAnsi="Times New Roman" w:eastAsia="Calibri" w:cs="Times New Roman"/>
                <w:lang w:eastAsia="ar-SA"/>
              </w:rPr>
            </w:pP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pacing w:after="0"/>
              <w:jc w:val="both"/>
              <w:rPr>
                <w:rFonts w:ascii="Times New Roman" w:hAnsi="Times New Roman" w:eastAsia="Calibri" w:cs="Times New Roman"/>
                <w:lang w:eastAsia="ar-SA"/>
              </w:rPr>
            </w:pPr>
            <w:r>
              <w:rPr>
                <w:rFonts w:ascii="Times New Roman" w:hAnsi="Times New Roman" w:cs="Times New Roman"/>
                <w:b/>
              </w:rPr>
              <w:t>Д/и</w:t>
            </w:r>
            <w:r>
              <w:rPr>
                <w:rFonts w:ascii="Times New Roman" w:hAnsi="Times New Roman" w:cs="Times New Roman"/>
              </w:rPr>
              <w:t>«Узнай по описанию»</w:t>
            </w:r>
          </w:p>
        </w:tc>
      </w:tr>
      <w:tr>
        <w:tblPrEx>
          <w:tblCellMar>
            <w:top w:w="0" w:type="dxa"/>
            <w:left w:w="108" w:type="dxa"/>
            <w:bottom w:w="0" w:type="dxa"/>
            <w:right w:w="108" w:type="dxa"/>
          </w:tblCellMar>
        </w:tblPrEx>
        <w:trPr>
          <w:trHeight w:val="518"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pacing w:after="0"/>
              <w:jc w:val="both"/>
              <w:rPr>
                <w:rFonts w:ascii="Times New Roman" w:hAnsi="Times New Roman" w:cs="Times New Roman"/>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Театрализованная игра</w:t>
            </w:r>
            <w:r>
              <w:rPr>
                <w:rFonts w:ascii="Times New Roman" w:hAnsi="Times New Roman" w:cs="Times New Roman"/>
              </w:rPr>
              <w:t xml:space="preserve"> «Праздник нашего двора»</w:t>
            </w:r>
          </w:p>
          <w:p>
            <w:pPr>
              <w:tabs>
                <w:tab w:val="left" w:pos="426"/>
              </w:tabs>
              <w:suppressAutoHyphens/>
              <w:spacing w:after="0"/>
              <w:jc w:val="both"/>
              <w:rPr>
                <w:rFonts w:ascii="Times New Roman" w:hAnsi="Times New Roman" w:eastAsia="Calibri" w:cs="Times New Roman"/>
                <w:lang w:eastAsia="ar-SA"/>
              </w:rPr>
            </w:pP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shd w:val="clear" w:color="auto" w:fill="FFFFFF"/>
              <w:spacing w:after="0" w:line="240" w:lineRule="auto"/>
              <w:jc w:val="both"/>
              <w:rPr>
                <w:rFonts w:ascii="Times New Roman" w:hAnsi="Times New Roman" w:cs="Times New Roman"/>
                <w:iCs/>
                <w:color w:val="000000"/>
                <w:sz w:val="24"/>
                <w:szCs w:val="24"/>
              </w:rPr>
            </w:pPr>
            <w:r>
              <w:rPr>
                <w:rFonts w:ascii="Times New Roman" w:hAnsi="Times New Roman" w:cs="Times New Roman"/>
                <w:b/>
                <w:iCs/>
                <w:color w:val="000000"/>
                <w:sz w:val="24"/>
                <w:szCs w:val="24"/>
              </w:rPr>
              <w:t>Игра с мячом</w:t>
            </w:r>
            <w:r>
              <w:rPr>
                <w:rFonts w:ascii="Times New Roman" w:hAnsi="Times New Roman" w:cs="Times New Roman"/>
                <w:iCs/>
                <w:color w:val="000000"/>
                <w:sz w:val="24"/>
                <w:szCs w:val="24"/>
              </w:rPr>
              <w:t xml:space="preserve"> «Я люблю свой город…»</w:t>
            </w:r>
          </w:p>
          <w:p>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b/>
                <w:iCs/>
                <w:color w:val="000000"/>
                <w:sz w:val="24"/>
                <w:szCs w:val="24"/>
              </w:rPr>
              <w:t>Хороводная игра</w:t>
            </w:r>
            <w:r>
              <w:rPr>
                <w:rFonts w:ascii="Times New Roman" w:hAnsi="Times New Roman" w:cs="Times New Roman"/>
                <w:iCs/>
                <w:color w:val="000000"/>
                <w:sz w:val="24"/>
                <w:szCs w:val="24"/>
              </w:rPr>
              <w:t xml:space="preserve"> «Ручеёк»</w:t>
            </w:r>
          </w:p>
          <w:p>
            <w:pPr>
              <w:tabs>
                <w:tab w:val="left" w:pos="426"/>
              </w:tabs>
              <w:spacing w:after="0"/>
              <w:jc w:val="both"/>
              <w:rPr>
                <w:rFonts w:ascii="Times New Roman" w:hAnsi="Times New Roman" w:cs="Times New Roman"/>
                <w:b/>
              </w:rPr>
            </w:pPr>
          </w:p>
        </w:tc>
      </w:tr>
      <w:tr>
        <w:tblPrEx>
          <w:tblCellMar>
            <w:top w:w="0" w:type="dxa"/>
            <w:left w:w="108" w:type="dxa"/>
            <w:bottom w:w="0" w:type="dxa"/>
            <w:right w:w="108" w:type="dxa"/>
          </w:tblCellMar>
        </w:tblPrEx>
        <w:trPr>
          <w:trHeight w:val="518"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pacing w:after="0"/>
              <w:jc w:val="both"/>
              <w:rPr>
                <w:rFonts w:ascii="Times New Roman" w:hAnsi="Times New Roman" w:cs="Times New Roman"/>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 xml:space="preserve">Решение проблемных ситуаций: </w:t>
            </w:r>
            <w:r>
              <w:rPr>
                <w:rFonts w:ascii="Times New Roman" w:hAnsi="Times New Roman" w:cs="Times New Roman"/>
              </w:rPr>
              <w:t>«Житель села заблудился в шумном городе и не может найти дом, который ему нужно»</w:t>
            </w:r>
          </w:p>
          <w:p>
            <w:pPr>
              <w:tabs>
                <w:tab w:val="left" w:pos="426"/>
              </w:tabs>
              <w:suppressAutoHyphens/>
              <w:spacing w:after="0"/>
              <w:jc w:val="both"/>
              <w:rPr>
                <w:rFonts w:ascii="Times New Roman" w:hAnsi="Times New Roman" w:cs="Times New Roman"/>
              </w:rPr>
            </w:pPr>
            <w:r>
              <w:rPr>
                <w:rFonts w:ascii="Times New Roman" w:hAnsi="Times New Roman" w:eastAsia="Calibri" w:cs="Times New Roman"/>
                <w:b/>
                <w:lang w:eastAsia="ar-SA"/>
              </w:rPr>
              <w:t xml:space="preserve"> Беседа</w:t>
            </w:r>
            <w:r>
              <w:rPr>
                <w:rFonts w:ascii="Times New Roman" w:hAnsi="Times New Roman" w:eastAsia="Calibri" w:cs="Times New Roman"/>
                <w:lang w:eastAsia="ar-SA"/>
              </w:rPr>
              <w:t xml:space="preserve"> «Улицы нашего города»</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shd w:val="clear" w:color="auto" w:fill="FFFFFF"/>
              <w:spacing w:before="100" w:beforeAutospacing="1" w:after="100" w:afterAutospacing="1"/>
              <w:jc w:val="both"/>
              <w:rPr>
                <w:rFonts w:ascii="Times New Roman" w:hAnsi="Times New Roman" w:cs="Times New Roman"/>
                <w:color w:val="000000"/>
                <w:sz w:val="24"/>
                <w:szCs w:val="24"/>
              </w:rPr>
            </w:pPr>
            <w:r>
              <w:rPr>
                <w:rFonts w:ascii="Times New Roman" w:hAnsi="Times New Roman" w:cs="Times New Roman"/>
                <w:b/>
                <w:iCs/>
                <w:color w:val="000000"/>
                <w:sz w:val="24"/>
                <w:szCs w:val="24"/>
              </w:rPr>
              <w:t>Дидактическая игра</w:t>
            </w:r>
            <w:r>
              <w:rPr>
                <w:rFonts w:ascii="Times New Roman" w:hAnsi="Times New Roman" w:cs="Times New Roman"/>
                <w:iCs/>
                <w:color w:val="000000"/>
                <w:sz w:val="24"/>
                <w:szCs w:val="24"/>
              </w:rPr>
              <w:t xml:space="preserve"> «Мой город»</w:t>
            </w:r>
          </w:p>
          <w:p>
            <w:pPr>
              <w:tabs>
                <w:tab w:val="left" w:pos="426"/>
              </w:tabs>
              <w:snapToGrid w:val="0"/>
              <w:spacing w:after="0"/>
              <w:jc w:val="both"/>
              <w:rPr>
                <w:rFonts w:ascii="Times New Roman" w:hAnsi="Times New Roman" w:cs="Times New Roman"/>
              </w:rPr>
            </w:pPr>
          </w:p>
        </w:tc>
      </w:tr>
      <w:tr>
        <w:tblPrEx>
          <w:tblCellMar>
            <w:top w:w="0" w:type="dxa"/>
            <w:left w:w="108" w:type="dxa"/>
            <w:bottom w:w="0" w:type="dxa"/>
            <w:right w:w="108" w:type="dxa"/>
          </w:tblCellMar>
        </w:tblPrEx>
        <w:trPr>
          <w:trHeight w:val="437"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b/>
              </w:rPr>
            </w:pPr>
            <w:r>
              <w:rPr>
                <w:rFonts w:ascii="Times New Roman" w:hAnsi="Times New Roman" w:cs="Times New Roman"/>
                <w:b/>
              </w:rPr>
              <w:t xml:space="preserve">Составление описательных рассказов </w:t>
            </w:r>
            <w:r>
              <w:rPr>
                <w:rFonts w:ascii="Times New Roman" w:hAnsi="Times New Roman" w:cs="Times New Roman"/>
              </w:rPr>
              <w:t>об объектах  живой природы (по моделям), о достопримечательных местах улицы «Я люблю бывать» и другое.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napToGrid w:val="0"/>
              <w:spacing w:after="0"/>
              <w:jc w:val="both"/>
              <w:rPr>
                <w:rFonts w:ascii="Times New Roman" w:hAnsi="Times New Roman" w:cs="Times New Roman"/>
                <w:b/>
              </w:rPr>
            </w:pPr>
            <w:r>
              <w:rPr>
                <w:rFonts w:ascii="Times New Roman" w:hAnsi="Times New Roman" w:cs="Times New Roman"/>
                <w:b/>
              </w:rPr>
              <w:t xml:space="preserve">Дидактические игры </w:t>
            </w:r>
            <w:r>
              <w:rPr>
                <w:rFonts w:ascii="Times New Roman" w:hAnsi="Times New Roman" w:cs="Times New Roman"/>
              </w:rPr>
              <w:t>«Кто больше назовет  слов, где встречается звук …»</w:t>
            </w:r>
          </w:p>
        </w:tc>
      </w:tr>
      <w:tr>
        <w:tblPrEx>
          <w:tblCellMar>
            <w:top w:w="0" w:type="dxa"/>
            <w:left w:w="108" w:type="dxa"/>
            <w:bottom w:w="0" w:type="dxa"/>
            <w:right w:w="108" w:type="dxa"/>
          </w:tblCellMar>
        </w:tblPrEx>
        <w:trPr>
          <w:trHeight w:val="291"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3.6</w:t>
            </w:r>
          </w:p>
        </w:tc>
        <w:tc>
          <w:tcPr>
            <w:tcW w:w="547" w:type="pct"/>
            <w:gridSpan w:val="3"/>
            <w:vMerge w:val="restart"/>
            <w:tcBorders>
              <w:top w:val="single" w:color="auto" w:sz="4" w:space="0"/>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«Родная природа»</w:t>
            </w: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sz w:val="24"/>
                <w:szCs w:val="24"/>
                <w:lang w:eastAsia="ar-SA"/>
              </w:rPr>
            </w:pPr>
            <w:r>
              <w:rPr>
                <w:rFonts w:ascii="Times New Roman" w:hAnsi="Times New Roman" w:cs="Times New Roman"/>
                <w:b/>
                <w:color w:val="000000"/>
                <w:sz w:val="24"/>
                <w:szCs w:val="24"/>
                <w:shd w:val="clear" w:color="auto" w:fill="FFFFFF"/>
              </w:rPr>
              <w:t>Чтение сказки</w:t>
            </w:r>
            <w:r>
              <w:rPr>
                <w:rFonts w:ascii="Times New Roman" w:hAnsi="Times New Roman" w:cs="Times New Roman"/>
                <w:color w:val="000000"/>
                <w:sz w:val="24"/>
                <w:szCs w:val="24"/>
                <w:shd w:val="clear" w:color="auto" w:fill="FFFFFF"/>
              </w:rPr>
              <w:t xml:space="preserve"> «Репка»</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 xml:space="preserve">Рассматривание иллюстраций </w:t>
            </w:r>
            <w:r>
              <w:t>с овощами и фруктами</w:t>
            </w:r>
          </w:p>
        </w:tc>
      </w:tr>
      <w:tr>
        <w:tblPrEx>
          <w:tblCellMar>
            <w:top w:w="0" w:type="dxa"/>
            <w:left w:w="108" w:type="dxa"/>
            <w:bottom w:w="0" w:type="dxa"/>
            <w:right w:w="108" w:type="dxa"/>
          </w:tblCellMar>
        </w:tblPrEx>
        <w:trPr>
          <w:trHeight w:val="258"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color w:val="000000"/>
                <w:sz w:val="28"/>
                <w:szCs w:val="28"/>
                <w:shd w:val="clear" w:color="auto" w:fill="FFFFFF"/>
              </w:rPr>
            </w:pPr>
            <w:r>
              <w:rPr>
                <w:rFonts w:ascii="Times New Roman" w:hAnsi="Times New Roman" w:eastAsia="Calibri" w:cs="Times New Roman"/>
                <w:b/>
                <w:lang w:eastAsia="ar-SA"/>
              </w:rPr>
              <w:t xml:space="preserve">Беседа </w:t>
            </w:r>
            <w:r>
              <w:rPr>
                <w:rFonts w:ascii="Times New Roman" w:hAnsi="Times New Roman" w:eastAsia="Calibri" w:cs="Times New Roman"/>
                <w:lang w:eastAsia="ar-SA"/>
              </w:rPr>
              <w:t>«Кто живет в лесу»</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 xml:space="preserve"> Рисование </w:t>
            </w:r>
            <w:r>
              <w:t>«Осенние заготовки»</w:t>
            </w:r>
          </w:p>
        </w:tc>
      </w:tr>
      <w:tr>
        <w:tblPrEx>
          <w:tblCellMar>
            <w:top w:w="0" w:type="dxa"/>
            <w:left w:w="108" w:type="dxa"/>
            <w:bottom w:w="0" w:type="dxa"/>
            <w:right w:w="108" w:type="dxa"/>
          </w:tblCellMar>
        </w:tblPrEx>
        <w:trPr>
          <w:trHeight w:val="372"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Загадывание загадок </w:t>
            </w:r>
            <w:r>
              <w:rPr>
                <w:rFonts w:ascii="Times New Roman" w:hAnsi="Times New Roman" w:eastAsia="Calibri" w:cs="Times New Roman"/>
                <w:lang w:eastAsia="ar-SA"/>
              </w:rPr>
              <w:t>о животных.</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Беседа</w:t>
            </w:r>
            <w:r>
              <w:rPr>
                <w:rFonts w:ascii="Times New Roman" w:hAnsi="Times New Roman" w:eastAsia="Calibri" w:cs="Times New Roman"/>
                <w:lang w:eastAsia="ar-SA"/>
              </w:rPr>
              <w:t xml:space="preserve"> «Что такое природа? Живая и неживая природа»</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Просмотр слайдов</w:t>
            </w:r>
            <w:r>
              <w:t xml:space="preserve"> «Природа родного края»                                                                </w:t>
            </w:r>
            <w:r>
              <w:rPr>
                <w:b/>
              </w:rPr>
              <w:t>Лепка</w:t>
            </w:r>
            <w:r>
              <w:t xml:space="preserve"> «Грибник»</w:t>
            </w:r>
          </w:p>
        </w:tc>
      </w:tr>
      <w:tr>
        <w:tblPrEx>
          <w:tblCellMar>
            <w:top w:w="0" w:type="dxa"/>
            <w:left w:w="108" w:type="dxa"/>
            <w:bottom w:w="0" w:type="dxa"/>
            <w:right w:w="108" w:type="dxa"/>
          </w:tblCellMar>
        </w:tblPrEx>
        <w:trPr>
          <w:trHeight w:val="485"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Проект </w:t>
            </w:r>
            <w:r>
              <w:rPr>
                <w:rFonts w:ascii="Times New Roman" w:hAnsi="Times New Roman" w:eastAsia="Calibri" w:cs="Times New Roman"/>
                <w:lang w:eastAsia="ar-SA"/>
              </w:rPr>
              <w:t>«В гости к нам пришел зайчишка, длинноухий шалунишка»</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Слушание экологической сказки</w:t>
            </w:r>
            <w:r>
              <w:rPr>
                <w:rFonts w:ascii="Times New Roman" w:hAnsi="Times New Roman" w:eastAsia="Calibri" w:cs="Times New Roman"/>
                <w:lang w:eastAsia="ar-SA"/>
              </w:rPr>
              <w:t xml:space="preserve"> «Приключения ветра»</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before="0" w:beforeAutospacing="0" w:after="0"/>
              <w:jc w:val="both"/>
            </w:pPr>
            <w:r>
              <w:rPr>
                <w:b/>
              </w:rPr>
              <w:t>Конструирование</w:t>
            </w:r>
            <w:r>
              <w:t xml:space="preserve"> «Плоскостная композиция из растений на круге»</w:t>
            </w:r>
            <w:r>
              <w:rPr>
                <w:b/>
              </w:rPr>
              <w:t>Рисование</w:t>
            </w:r>
            <w:r>
              <w:t xml:space="preserve"> «Расписной лес»</w:t>
            </w:r>
          </w:p>
        </w:tc>
      </w:tr>
      <w:tr>
        <w:tblPrEx>
          <w:tblCellMar>
            <w:top w:w="0" w:type="dxa"/>
            <w:left w:w="108" w:type="dxa"/>
            <w:bottom w:w="0" w:type="dxa"/>
            <w:right w:w="108" w:type="dxa"/>
          </w:tblCellMar>
        </w:tblPrEx>
        <w:trPr>
          <w:trHeight w:val="371"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3.7</w:t>
            </w:r>
          </w:p>
        </w:tc>
        <w:tc>
          <w:tcPr>
            <w:tcW w:w="547" w:type="pct"/>
            <w:gridSpan w:val="3"/>
            <w:vMerge w:val="restart"/>
            <w:tcBorders>
              <w:top w:val="single" w:color="auto" w:sz="4" w:space="0"/>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«Культура»</w:t>
            </w: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Беседа </w:t>
            </w:r>
            <w:r>
              <w:rPr>
                <w:rFonts w:ascii="Times New Roman" w:hAnsi="Times New Roman" w:eastAsia="Calibri" w:cs="Times New Roman"/>
                <w:lang w:eastAsia="ar-SA"/>
              </w:rPr>
              <w:t>«Вежливые слова»</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Игра </w:t>
            </w:r>
            <w:r>
              <w:rPr>
                <w:rFonts w:ascii="Times New Roman" w:hAnsi="Times New Roman" w:eastAsia="Calibri" w:cs="Times New Roman"/>
                <w:lang w:eastAsia="ar-SA"/>
              </w:rPr>
              <w:t>«Собери бусы для Аленушки»</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before="0" w:beforeAutospacing="0" w:after="0" w:afterAutospacing="0"/>
              <w:jc w:val="both"/>
            </w:pPr>
            <w:r>
              <w:rPr>
                <w:b/>
              </w:rPr>
              <w:t xml:space="preserve">Рассматривание </w:t>
            </w:r>
            <w:r>
              <w:t xml:space="preserve">матрешки.                             </w:t>
            </w:r>
            <w:r>
              <w:rPr>
                <w:b/>
              </w:rPr>
              <w:t xml:space="preserve">Пальчиковая гимнастика </w:t>
            </w:r>
            <w:r>
              <w:t>«Стоит в поле теремок»</w:t>
            </w:r>
          </w:p>
        </w:tc>
      </w:tr>
      <w:tr>
        <w:tblPrEx>
          <w:tblCellMar>
            <w:top w:w="0" w:type="dxa"/>
            <w:left w:w="108" w:type="dxa"/>
            <w:bottom w:w="0" w:type="dxa"/>
            <w:right w:w="108" w:type="dxa"/>
          </w:tblCellMar>
        </w:tblPrEx>
        <w:trPr>
          <w:trHeight w:val="323"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Кукольный театр </w:t>
            </w:r>
            <w:r>
              <w:rPr>
                <w:rFonts w:ascii="Times New Roman" w:hAnsi="Times New Roman" w:eastAsia="Calibri" w:cs="Times New Roman"/>
                <w:lang w:eastAsia="ar-SA"/>
              </w:rPr>
              <w:t>«Колобок»</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Прослушиваниеграмзаписи </w:t>
            </w:r>
            <w:r>
              <w:rPr>
                <w:rFonts w:ascii="Times New Roman" w:hAnsi="Times New Roman" w:eastAsia="Calibri" w:cs="Times New Roman"/>
                <w:lang w:eastAsia="ar-SA"/>
              </w:rPr>
              <w:t>сказки «Садко»</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Рисование </w:t>
            </w:r>
            <w:r>
              <w:rPr>
                <w:rFonts w:ascii="Times New Roman" w:hAnsi="Times New Roman" w:eastAsia="Calibri" w:cs="Times New Roman"/>
                <w:lang w:eastAsia="ar-SA"/>
              </w:rPr>
              <w:t>«Матрешка в гостях у ребят»</w:t>
            </w:r>
          </w:p>
        </w:tc>
      </w:tr>
      <w:tr>
        <w:tblPrEx>
          <w:tblCellMar>
            <w:top w:w="0" w:type="dxa"/>
            <w:left w:w="108" w:type="dxa"/>
            <w:bottom w:w="0" w:type="dxa"/>
            <w:right w:w="108" w:type="dxa"/>
          </w:tblCellMar>
        </w:tblPrEx>
        <w:trPr>
          <w:trHeight w:val="486"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eastAsia="Calibri" w:cs="Times New Roman"/>
                <w:b/>
                <w:lang w:eastAsia="ar-SA"/>
              </w:rPr>
              <w:t xml:space="preserve">ОД </w:t>
            </w:r>
            <w:r>
              <w:rPr>
                <w:rFonts w:ascii="Times New Roman" w:hAnsi="Times New Roman" w:eastAsia="Calibri" w:cs="Times New Roman"/>
                <w:lang w:eastAsia="ar-SA"/>
              </w:rPr>
              <w:t>«Прогулка с колобком»</w:t>
            </w:r>
            <w:r>
              <w:rPr>
                <w:rFonts w:ascii="Times New Roman" w:hAnsi="Times New Roman" w:cs="Times New Roman"/>
                <w:b/>
              </w:rPr>
              <w:t xml:space="preserve">Заучивание потешки </w:t>
            </w:r>
            <w:r>
              <w:rPr>
                <w:rFonts w:ascii="Times New Roman" w:hAnsi="Times New Roman" w:cs="Times New Roman"/>
              </w:rPr>
              <w:t>«Как у наших у ворот..»</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Рисование «</w:t>
            </w:r>
            <w:r>
              <w:t>Нарядный сарафан»</w:t>
            </w:r>
            <w:r>
              <w:rPr>
                <w:b/>
              </w:rPr>
              <w:t>Д/и</w:t>
            </w:r>
            <w:r>
              <w:t xml:space="preserve"> «Накрой русский стол»</w:t>
            </w:r>
          </w:p>
        </w:tc>
      </w:tr>
      <w:tr>
        <w:tblPrEx>
          <w:tblCellMar>
            <w:top w:w="0" w:type="dxa"/>
            <w:left w:w="108" w:type="dxa"/>
            <w:bottom w:w="0" w:type="dxa"/>
            <w:right w:w="108" w:type="dxa"/>
          </w:tblCellMar>
        </w:tblPrEx>
        <w:trPr>
          <w:trHeight w:val="372"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Режиссерская игра </w:t>
            </w:r>
            <w:r>
              <w:rPr>
                <w:rFonts w:ascii="Times New Roman" w:hAnsi="Times New Roman" w:eastAsia="Calibri" w:cs="Times New Roman"/>
                <w:lang w:eastAsia="ar-SA"/>
              </w:rPr>
              <w:t>«Русские богатыри»</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 xml:space="preserve">Д/и </w:t>
            </w:r>
            <w:r>
              <w:t>«Помоги Федоре»</w:t>
            </w:r>
            <w:r>
              <w:rPr>
                <w:b/>
              </w:rPr>
              <w:t xml:space="preserve">Коллективная постройка </w:t>
            </w:r>
            <w:r>
              <w:t>«Деревенька»</w:t>
            </w:r>
          </w:p>
        </w:tc>
      </w:tr>
      <w:tr>
        <w:tblPrEx>
          <w:tblCellMar>
            <w:top w:w="0" w:type="dxa"/>
            <w:left w:w="108" w:type="dxa"/>
            <w:bottom w:w="0" w:type="dxa"/>
            <w:right w:w="108" w:type="dxa"/>
          </w:tblCellMar>
        </w:tblPrEx>
        <w:trPr>
          <w:trHeight w:val="575"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3.8</w:t>
            </w:r>
          </w:p>
        </w:tc>
        <w:tc>
          <w:tcPr>
            <w:tcW w:w="547" w:type="pct"/>
            <w:gridSpan w:val="3"/>
            <w:vMerge w:val="restart"/>
            <w:tcBorders>
              <w:top w:val="single" w:color="auto" w:sz="4" w:space="0"/>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«Наши защитники»</w:t>
            </w: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Просмотр видеофильма </w:t>
            </w:r>
            <w:r>
              <w:rPr>
                <w:rFonts w:ascii="Times New Roman" w:hAnsi="Times New Roman" w:eastAsia="Calibri" w:cs="Times New Roman"/>
                <w:lang w:eastAsia="ar-SA"/>
              </w:rPr>
              <w:t>"Защитники Отечества".</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Беседа с детьми </w:t>
            </w:r>
            <w:r>
              <w:rPr>
                <w:rFonts w:ascii="Times New Roman" w:hAnsi="Times New Roman" w:eastAsia="Calibri" w:cs="Times New Roman"/>
                <w:lang w:eastAsia="ar-SA"/>
              </w:rPr>
              <w:t>«Мужские профессии»</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 xml:space="preserve">Рассматривание </w:t>
            </w:r>
            <w:r>
              <w:t>иллюстраций о защитниках Отечества.</w:t>
            </w:r>
          </w:p>
        </w:tc>
      </w:tr>
      <w:tr>
        <w:tblPrEx>
          <w:tblCellMar>
            <w:top w:w="0" w:type="dxa"/>
            <w:left w:w="108" w:type="dxa"/>
            <w:bottom w:w="0" w:type="dxa"/>
            <w:right w:w="108" w:type="dxa"/>
          </w:tblCellMar>
        </w:tblPrEx>
        <w:trPr>
          <w:trHeight w:val="449"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Рассказ </w:t>
            </w:r>
            <w:r>
              <w:rPr>
                <w:rFonts w:ascii="Times New Roman" w:hAnsi="Times New Roman" w:eastAsia="Calibri" w:cs="Times New Roman"/>
                <w:lang w:eastAsia="ar-SA"/>
              </w:rPr>
              <w:t>приглашенного воина (из пап) о защитниках Отечества.</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Конструирование</w:t>
            </w:r>
            <w:r>
              <w:t xml:space="preserve"> из крупного ЛЕГО крепости.</w:t>
            </w:r>
            <w:r>
              <w:rPr>
                <w:b/>
              </w:rPr>
              <w:t>Д/и</w:t>
            </w:r>
            <w:r>
              <w:t>«Узнай профессию»</w:t>
            </w:r>
          </w:p>
        </w:tc>
      </w:tr>
      <w:tr>
        <w:tblPrEx>
          <w:tblCellMar>
            <w:top w:w="0" w:type="dxa"/>
            <w:left w:w="108" w:type="dxa"/>
            <w:bottom w:w="0" w:type="dxa"/>
            <w:right w:w="108" w:type="dxa"/>
          </w:tblCellMar>
        </w:tblPrEx>
        <w:trPr>
          <w:trHeight w:val="728"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Пение песен </w:t>
            </w:r>
            <w:r>
              <w:rPr>
                <w:rFonts w:ascii="Times New Roman" w:hAnsi="Times New Roman" w:eastAsia="Calibri" w:cs="Times New Roman"/>
                <w:lang w:eastAsia="ar-SA"/>
              </w:rPr>
              <w:t>об армии.</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Беседа </w:t>
            </w:r>
            <w:r>
              <w:rPr>
                <w:rFonts w:ascii="Times New Roman" w:hAnsi="Times New Roman" w:eastAsia="Calibri" w:cs="Times New Roman"/>
                <w:lang w:eastAsia="ar-SA"/>
              </w:rPr>
              <w:t>«Где работаю наши папы?»</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П/и</w:t>
            </w:r>
            <w:r>
              <w:rPr>
                <w:rFonts w:ascii="Times New Roman" w:hAnsi="Times New Roman" w:eastAsia="Calibri" w:cs="Times New Roman"/>
                <w:lang w:eastAsia="ar-SA"/>
              </w:rPr>
              <w:t xml:space="preserve"> «Зеркало»</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before="0" w:beforeAutospacing="0" w:after="0" w:afterAutospacing="0"/>
              <w:jc w:val="both"/>
            </w:pPr>
            <w:r>
              <w:rPr>
                <w:b/>
              </w:rPr>
              <w:t xml:space="preserve">Изготовление подарков </w:t>
            </w:r>
            <w:r>
              <w:t>для пап и дедушек.</w:t>
            </w:r>
            <w:r>
              <w:rPr>
                <w:b/>
              </w:rPr>
              <w:t>Рассматривание картины</w:t>
            </w:r>
            <w:r>
              <w:t xml:space="preserve"> "Богатыри" В. Васнецова.                                                                     </w:t>
            </w:r>
          </w:p>
        </w:tc>
      </w:tr>
      <w:tr>
        <w:tblPrEx>
          <w:tblCellMar>
            <w:top w:w="0" w:type="dxa"/>
            <w:left w:w="108" w:type="dxa"/>
            <w:bottom w:w="0" w:type="dxa"/>
            <w:right w:w="108" w:type="dxa"/>
          </w:tblCellMar>
        </w:tblPrEx>
        <w:trPr>
          <w:trHeight w:val="765"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Спортивное развлечение </w:t>
            </w:r>
            <w:r>
              <w:rPr>
                <w:rFonts w:ascii="Times New Roman" w:hAnsi="Times New Roman" w:eastAsia="Calibri" w:cs="Times New Roman"/>
                <w:lang w:eastAsia="ar-SA"/>
              </w:rPr>
              <w:t>"Вместе с папой".</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Составление рассказа </w:t>
            </w:r>
            <w:r>
              <w:rPr>
                <w:rFonts w:ascii="Times New Roman" w:hAnsi="Times New Roman" w:eastAsia="Calibri" w:cs="Times New Roman"/>
                <w:lang w:eastAsia="ar-SA"/>
              </w:rPr>
              <w:t>«Папа может все, что угодно»</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С/р игра</w:t>
            </w:r>
            <w:r>
              <w:t xml:space="preserve"> «Мы – военные»                           </w:t>
            </w:r>
            <w:r>
              <w:rPr>
                <w:b/>
              </w:rPr>
              <w:t>Рисование</w:t>
            </w:r>
            <w:r>
              <w:t xml:space="preserve"> «Наша Армия родная»</w:t>
            </w:r>
          </w:p>
        </w:tc>
      </w:tr>
      <w:tr>
        <w:tblPrEx>
          <w:tblCellMar>
            <w:top w:w="0" w:type="dxa"/>
            <w:left w:w="108" w:type="dxa"/>
            <w:bottom w:w="0" w:type="dxa"/>
            <w:right w:w="108" w:type="dxa"/>
          </w:tblCellMar>
        </w:tblPrEx>
        <w:trPr>
          <w:trHeight w:val="263"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3.9</w:t>
            </w:r>
          </w:p>
        </w:tc>
        <w:tc>
          <w:tcPr>
            <w:tcW w:w="547" w:type="pct"/>
            <w:gridSpan w:val="3"/>
            <w:vMerge w:val="restart"/>
            <w:tcBorders>
              <w:top w:val="single" w:color="auto" w:sz="4" w:space="0"/>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«Откуда хлеб пришел?»</w:t>
            </w: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Беседа </w:t>
            </w:r>
            <w:r>
              <w:rPr>
                <w:rFonts w:ascii="Times New Roman" w:hAnsi="Times New Roman" w:eastAsia="Calibri" w:cs="Times New Roman"/>
                <w:lang w:eastAsia="ar-SA"/>
              </w:rPr>
              <w:t>«Хлеб всему голова»</w:t>
            </w:r>
          </w:p>
          <w:p>
            <w:pPr>
              <w:tabs>
                <w:tab w:val="left" w:pos="426"/>
              </w:tabs>
              <w:suppressAutoHyphens/>
              <w:spacing w:after="0"/>
              <w:jc w:val="both"/>
              <w:rPr>
                <w:rFonts w:ascii="Times New Roman" w:hAnsi="Times New Roman" w:eastAsia="Calibri" w:cs="Times New Roman"/>
                <w:b/>
                <w:sz w:val="24"/>
                <w:szCs w:val="24"/>
                <w:lang w:eastAsia="ar-SA"/>
              </w:rPr>
            </w:pPr>
            <w:r>
              <w:rPr>
                <w:rStyle w:val="65"/>
                <w:rFonts w:ascii="Times New Roman" w:hAnsi="Times New Roman" w:cs="Times New Roman"/>
                <w:b/>
                <w:bCs/>
                <w:color w:val="000000"/>
                <w:sz w:val="24"/>
                <w:szCs w:val="24"/>
                <w:shd w:val="clear" w:color="auto" w:fill="FFFFFF"/>
              </w:rPr>
              <w:t>Пальчиковая гимнастика </w:t>
            </w:r>
            <w:r>
              <w:rPr>
                <w:rStyle w:val="66"/>
                <w:rFonts w:ascii="Times New Roman" w:hAnsi="Times New Roman" w:cs="Times New Roman"/>
                <w:color w:val="000000"/>
                <w:sz w:val="24"/>
                <w:szCs w:val="24"/>
                <w:shd w:val="clear" w:color="auto" w:fill="FFFFFF"/>
              </w:rPr>
              <w:t>«Пекарь»</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Наблюдение</w:t>
            </w:r>
            <w:r>
              <w:t xml:space="preserve"> за тем, как привозят и разгружают хлеб.</w:t>
            </w:r>
          </w:p>
        </w:tc>
      </w:tr>
      <w:tr>
        <w:tblPrEx>
          <w:tblCellMar>
            <w:top w:w="0" w:type="dxa"/>
            <w:left w:w="108" w:type="dxa"/>
            <w:bottom w:w="0" w:type="dxa"/>
            <w:right w:w="108" w:type="dxa"/>
          </w:tblCellMar>
        </w:tblPrEx>
        <w:trPr>
          <w:trHeight w:val="234"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Разучивание</w:t>
            </w:r>
            <w:r>
              <w:rPr>
                <w:rFonts w:ascii="Times New Roman" w:hAnsi="Times New Roman" w:eastAsia="Calibri" w:cs="Times New Roman"/>
                <w:lang w:eastAsia="ar-SA"/>
              </w:rPr>
              <w:t xml:space="preserve"> пословиц о хлебе.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rPr>
                <w:b/>
              </w:rPr>
            </w:pPr>
            <w:r>
              <w:rPr>
                <w:b/>
              </w:rPr>
              <w:t>Наблюдение</w:t>
            </w:r>
            <w:r>
              <w:t xml:space="preserve"> за работой повара на кухне детского сада(как готовят выпечку)</w:t>
            </w:r>
          </w:p>
        </w:tc>
      </w:tr>
      <w:tr>
        <w:tblPrEx>
          <w:tblCellMar>
            <w:top w:w="0" w:type="dxa"/>
            <w:left w:w="108" w:type="dxa"/>
            <w:bottom w:w="0" w:type="dxa"/>
            <w:right w:w="108" w:type="dxa"/>
          </w:tblCellMar>
        </w:tblPrEx>
        <w:trPr>
          <w:trHeight w:val="437"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Д/и</w:t>
            </w:r>
            <w:r>
              <w:rPr>
                <w:rFonts w:ascii="Times New Roman" w:hAnsi="Times New Roman" w:eastAsia="Calibri" w:cs="Times New Roman"/>
                <w:lang w:eastAsia="ar-SA"/>
              </w:rPr>
              <w:t xml:space="preserve"> «Что сделано из муки?»</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Викторина</w:t>
            </w:r>
            <w:r>
              <w:rPr>
                <w:rFonts w:ascii="Times New Roman" w:hAnsi="Times New Roman" w:eastAsia="Calibri" w:cs="Times New Roman"/>
                <w:lang w:eastAsia="ar-SA"/>
              </w:rPr>
              <w:t xml:space="preserve"> «В какой сказке живет хлеб?»</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Конструирование</w:t>
            </w:r>
            <w:r>
              <w:t>изЛего на тему « Сельхозяйственные машины»</w:t>
            </w:r>
            <w:r>
              <w:rPr>
                <w:b/>
              </w:rPr>
              <w:t xml:space="preserve"> С/р игра</w:t>
            </w:r>
            <w:r>
              <w:t>«Мы – хлеборобы»</w:t>
            </w:r>
          </w:p>
        </w:tc>
      </w:tr>
      <w:tr>
        <w:tblPrEx>
          <w:tblCellMar>
            <w:top w:w="0" w:type="dxa"/>
            <w:left w:w="108" w:type="dxa"/>
            <w:bottom w:w="0" w:type="dxa"/>
            <w:right w:w="108" w:type="dxa"/>
          </w:tblCellMar>
        </w:tblPrEx>
        <w:trPr>
          <w:trHeight w:val="405"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47" w:type="pct"/>
            <w:gridSpan w:val="3"/>
            <w:vMerge w:val="continue"/>
            <w:tcBorders>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67" w:type="pct"/>
            <w:gridSpan w:val="4"/>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Игра – драматизация</w:t>
            </w:r>
            <w:r>
              <w:rPr>
                <w:rFonts w:ascii="Times New Roman" w:hAnsi="Times New Roman" w:eastAsia="Calibri" w:cs="Times New Roman"/>
                <w:lang w:eastAsia="ar-SA"/>
              </w:rPr>
              <w:t xml:space="preserve"> по сказке «Легкий хлеб»</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Д\ и</w:t>
            </w:r>
            <w:r>
              <w:rPr>
                <w:rFonts w:ascii="Times New Roman" w:hAnsi="Times New Roman" w:eastAsia="Calibri" w:cs="Times New Roman"/>
                <w:lang w:eastAsia="ar-SA"/>
              </w:rPr>
              <w:t xml:space="preserve"> «Назови профессию и действия» (пахарь-землю пашет, комбайнер, агроном, тракторист…)</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Ручной труд</w:t>
            </w:r>
            <w:r>
              <w:t xml:space="preserve"> «Колосья в вазе» из гафрированой бумаги.                                                  </w:t>
            </w:r>
            <w:r>
              <w:rPr>
                <w:b/>
              </w:rPr>
              <w:t>С/р игра</w:t>
            </w:r>
            <w:r>
              <w:t xml:space="preserve">  «Булочная»</w:t>
            </w:r>
          </w:p>
        </w:tc>
      </w:tr>
      <w:tr>
        <w:tblPrEx>
          <w:tblCellMar>
            <w:top w:w="0" w:type="dxa"/>
            <w:left w:w="108" w:type="dxa"/>
            <w:bottom w:w="0" w:type="dxa"/>
            <w:right w:w="108" w:type="dxa"/>
          </w:tblCellMar>
        </w:tblPrEx>
        <w:trPr>
          <w:trHeight w:val="189" w:hRule="atLeast"/>
        </w:trPr>
        <w:tc>
          <w:tcPr>
            <w:tcW w:w="5000" w:type="pct"/>
            <w:gridSpan w:val="14"/>
            <w:tcBorders>
              <w:top w:val="single" w:color="auto" w:sz="4" w:space="0"/>
              <w:left w:val="single" w:color="000000" w:sz="4" w:space="0"/>
              <w:bottom w:val="single" w:color="auto" w:sz="4" w:space="0"/>
              <w:right w:val="single" w:color="000000" w:sz="4" w:space="0"/>
            </w:tcBorders>
            <w:shd w:val="clear" w:color="auto" w:fill="auto"/>
          </w:tcPr>
          <w:p>
            <w:pPr>
              <w:pStyle w:val="13"/>
              <w:tabs>
                <w:tab w:val="left" w:pos="426"/>
              </w:tabs>
              <w:spacing w:after="0" w:afterAutospacing="0"/>
              <w:jc w:val="both"/>
              <w:rPr>
                <w:b/>
              </w:rPr>
            </w:pPr>
            <w:r>
              <w:rPr>
                <w:b/>
              </w:rPr>
              <w:t>Модуль 4. «</w:t>
            </w:r>
            <w:r>
              <w:rPr>
                <w:rFonts w:eastAsia="Calibri"/>
                <w:b/>
                <w:lang w:eastAsia="ar-SA"/>
              </w:rPr>
              <w:t>Наш край родной»</w:t>
            </w:r>
          </w:p>
        </w:tc>
      </w:tr>
      <w:tr>
        <w:tblPrEx>
          <w:tblCellMar>
            <w:top w:w="0" w:type="dxa"/>
            <w:left w:w="108" w:type="dxa"/>
            <w:bottom w:w="0" w:type="dxa"/>
            <w:right w:w="108" w:type="dxa"/>
          </w:tblCellMar>
        </w:tblPrEx>
        <w:trPr>
          <w:trHeight w:val="436"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4.1.</w:t>
            </w:r>
          </w:p>
        </w:tc>
        <w:tc>
          <w:tcPr>
            <w:tcW w:w="521" w:type="pct"/>
            <w:vMerge w:val="restart"/>
            <w:tcBorders>
              <w:top w:val="single" w:color="auto" w:sz="4" w:space="0"/>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«Природа нашего края»</w:t>
            </w: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Беседа</w:t>
            </w:r>
            <w:r>
              <w:rPr>
                <w:rFonts w:ascii="Times New Roman" w:hAnsi="Times New Roman" w:cs="Times New Roman"/>
              </w:rPr>
              <w:t xml:space="preserve"> «Птицы, живущие в нашем краю. Прослушивание пения птиц. Обсуждение».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 xml:space="preserve">П/и </w:t>
            </w:r>
            <w:r>
              <w:rPr>
                <w:rFonts w:ascii="Times New Roman" w:hAnsi="Times New Roman" w:cs="Times New Roman"/>
              </w:rPr>
              <w:t>«Кошка и птички»</w:t>
            </w:r>
          </w:p>
        </w:tc>
      </w:tr>
      <w:tr>
        <w:tblPrEx>
          <w:tblCellMar>
            <w:top w:w="0" w:type="dxa"/>
            <w:left w:w="108" w:type="dxa"/>
            <w:bottom w:w="0" w:type="dxa"/>
            <w:right w:w="108" w:type="dxa"/>
          </w:tblCellMar>
        </w:tblPrEx>
        <w:trPr>
          <w:trHeight w:val="405"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b/>
              </w:rPr>
            </w:pPr>
            <w:r>
              <w:rPr>
                <w:rFonts w:ascii="Times New Roman" w:hAnsi="Times New Roman" w:cs="Times New Roman"/>
                <w:b/>
              </w:rPr>
              <w:t>Чтение рассказа</w:t>
            </w:r>
            <w:r>
              <w:rPr>
                <w:rFonts w:ascii="Times New Roman" w:hAnsi="Times New Roman" w:cs="Times New Roman"/>
              </w:rPr>
              <w:t xml:space="preserve"> К. Д. Ушинского «Четыре желания»</w:t>
            </w:r>
            <w:r>
              <w:rPr>
                <w:rFonts w:ascii="Times New Roman" w:hAnsi="Times New Roman" w:cs="Times New Roman"/>
                <w:b/>
              </w:rPr>
              <w:t xml:space="preserve">Экспериментальная деятельность </w:t>
            </w:r>
            <w:r>
              <w:rPr>
                <w:rFonts w:ascii="Times New Roman" w:hAnsi="Times New Roman" w:cs="Times New Roman"/>
              </w:rPr>
              <w:t>«Помощница вода»</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pacing w:after="0" w:line="240" w:lineRule="auto"/>
              <w:jc w:val="both"/>
              <w:rPr>
                <w:rFonts w:ascii="Times New Roman" w:hAnsi="Times New Roman" w:cs="Times New Roman"/>
                <w:b/>
              </w:rPr>
            </w:pPr>
            <w:r>
              <w:rPr>
                <w:rFonts w:ascii="Times New Roman" w:hAnsi="Times New Roman" w:cs="Times New Roman"/>
                <w:b/>
              </w:rPr>
              <w:t>Рассматривание</w:t>
            </w:r>
            <w:r>
              <w:rPr>
                <w:rFonts w:ascii="Times New Roman" w:hAnsi="Times New Roman" w:cs="Times New Roman"/>
              </w:rPr>
              <w:t xml:space="preserve">иллюстраций растений и насекомых родного края.                                       </w:t>
            </w:r>
            <w:r>
              <w:rPr>
                <w:rFonts w:ascii="Times New Roman" w:hAnsi="Times New Roman" w:cs="Times New Roman"/>
                <w:b/>
              </w:rPr>
              <w:t xml:space="preserve">Изготовление альбома </w:t>
            </w:r>
            <w:r>
              <w:rPr>
                <w:rFonts w:ascii="Times New Roman" w:hAnsi="Times New Roman" w:cs="Times New Roman"/>
              </w:rPr>
              <w:t>(гербария) «Природа нашего края»</w:t>
            </w:r>
          </w:p>
        </w:tc>
      </w:tr>
      <w:tr>
        <w:tblPrEx>
          <w:tblCellMar>
            <w:top w:w="0" w:type="dxa"/>
            <w:left w:w="108" w:type="dxa"/>
            <w:bottom w:w="0" w:type="dxa"/>
            <w:right w:w="108" w:type="dxa"/>
          </w:tblCellMar>
        </w:tblPrEx>
        <w:trPr>
          <w:trHeight w:val="308"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pPr>
            <w:r>
              <w:rPr>
                <w:rFonts w:ascii="Times New Roman" w:hAnsi="Times New Roman" w:cs="Times New Roman"/>
                <w:b/>
              </w:rPr>
              <w:t xml:space="preserve">Отгадывание загадок </w:t>
            </w:r>
            <w:r>
              <w:rPr>
                <w:rFonts w:ascii="Times New Roman" w:hAnsi="Times New Roman" w:cs="Times New Roman"/>
              </w:rPr>
              <w:t>о природе (объектах, явлениях).</w:t>
            </w:r>
          </w:p>
          <w:p>
            <w:pPr>
              <w:tabs>
                <w:tab w:val="left" w:pos="426"/>
              </w:tabs>
              <w:spacing w:after="0"/>
              <w:jc w:val="both"/>
              <w:rPr>
                <w:rFonts w:ascii="Times New Roman" w:hAnsi="Times New Roman" w:cs="Times New Roman"/>
              </w:rPr>
            </w:pPr>
            <w:r>
              <w:rPr>
                <w:rFonts w:ascii="Times New Roman" w:hAnsi="Times New Roman" w:cs="Times New Roman"/>
                <w:b/>
              </w:rPr>
              <w:t xml:space="preserve">Презентация </w:t>
            </w:r>
            <w:r>
              <w:rPr>
                <w:rFonts w:ascii="Times New Roman" w:hAnsi="Times New Roman" w:cs="Times New Roman"/>
              </w:rPr>
              <w:t>«Растения родного края»</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rPr>
                <w:b/>
              </w:rPr>
            </w:pPr>
            <w:r>
              <w:rPr>
                <w:b/>
              </w:rPr>
              <w:t>Рисование</w:t>
            </w:r>
            <w:r>
              <w:t xml:space="preserve"> «Растения, которые растут рядом со мной»</w:t>
            </w:r>
            <w:r>
              <w:rPr>
                <w:b/>
              </w:rPr>
              <w:t>П/и</w:t>
            </w:r>
            <w:r>
              <w:t xml:space="preserve"> «Петушиный бой»</w:t>
            </w:r>
          </w:p>
        </w:tc>
      </w:tr>
      <w:tr>
        <w:tblPrEx>
          <w:tblCellMar>
            <w:top w:w="0" w:type="dxa"/>
            <w:left w:w="108" w:type="dxa"/>
            <w:bottom w:w="0" w:type="dxa"/>
            <w:right w:w="108" w:type="dxa"/>
          </w:tblCellMar>
        </w:tblPrEx>
        <w:trPr>
          <w:trHeight w:val="550"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b/>
              </w:rPr>
            </w:pPr>
            <w:r>
              <w:rPr>
                <w:rFonts w:ascii="Times New Roman" w:hAnsi="Times New Roman" w:cs="Times New Roman"/>
                <w:b/>
              </w:rPr>
              <w:t>Беседа</w:t>
            </w:r>
            <w:r>
              <w:rPr>
                <w:rFonts w:ascii="Times New Roman" w:hAnsi="Times New Roman" w:cs="Times New Roman"/>
              </w:rPr>
              <w:t>«Экологические проблемы леса. Всегда ли человек справедлив по отношению к лесу?»</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Настольная игра</w:t>
            </w:r>
            <w:r>
              <w:t xml:space="preserve"> «Разрезные картинки»</w:t>
            </w:r>
          </w:p>
        </w:tc>
      </w:tr>
      <w:tr>
        <w:tblPrEx>
          <w:tblCellMar>
            <w:top w:w="0" w:type="dxa"/>
            <w:left w:w="108" w:type="dxa"/>
            <w:bottom w:w="0" w:type="dxa"/>
            <w:right w:w="108" w:type="dxa"/>
          </w:tblCellMar>
        </w:tblPrEx>
        <w:trPr>
          <w:trHeight w:val="531"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4.2</w:t>
            </w:r>
          </w:p>
        </w:tc>
        <w:tc>
          <w:tcPr>
            <w:tcW w:w="521" w:type="pct"/>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lang w:eastAsia="ar-SA"/>
              </w:rPr>
              <w:t>«Животные родного края»</w:t>
            </w: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Д/и</w:t>
            </w:r>
            <w:r>
              <w:rPr>
                <w:rFonts w:ascii="Times New Roman" w:hAnsi="Times New Roman" w:cs="Times New Roman"/>
              </w:rPr>
              <w:t>« Кто, где живет» (животные родного края)</w:t>
            </w:r>
          </w:p>
          <w:p>
            <w:pPr>
              <w:tabs>
                <w:tab w:val="left" w:pos="426"/>
              </w:tabs>
              <w:spacing w:after="0"/>
              <w:jc w:val="both"/>
              <w:rPr>
                <w:rFonts w:ascii="Times New Roman" w:hAnsi="Times New Roman" w:eastAsia="Calibri" w:cs="Times New Roman"/>
                <w:lang w:eastAsia="ar-SA"/>
              </w:rPr>
            </w:pPr>
            <w:r>
              <w:rPr>
                <w:rFonts w:ascii="Times New Roman" w:hAnsi="Times New Roman" w:cs="Times New Roman"/>
                <w:b/>
              </w:rPr>
              <w:t>Чтение В.Бианки</w:t>
            </w:r>
            <w:r>
              <w:rPr>
                <w:rFonts w:ascii="Times New Roman" w:hAnsi="Times New Roman" w:cs="Times New Roman"/>
              </w:rPr>
              <w:t xml:space="preserve"> «Синичкин календарь»</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pacing w:after="0"/>
              <w:jc w:val="both"/>
              <w:rPr>
                <w:rFonts w:ascii="Times New Roman" w:hAnsi="Times New Roman" w:eastAsia="Calibri" w:cs="Times New Roman"/>
                <w:lang w:eastAsia="ar-SA"/>
              </w:rPr>
            </w:pPr>
            <w:r>
              <w:rPr>
                <w:rFonts w:ascii="Times New Roman" w:hAnsi="Times New Roman" w:cs="Times New Roman"/>
                <w:b/>
              </w:rPr>
              <w:t>Подкармливание птиц</w:t>
            </w:r>
            <w:r>
              <w:rPr>
                <w:rFonts w:ascii="Times New Roman" w:hAnsi="Times New Roman" w:cs="Times New Roman"/>
              </w:rPr>
              <w:t xml:space="preserve"> на территории детского сада</w:t>
            </w:r>
          </w:p>
        </w:tc>
      </w:tr>
      <w:tr>
        <w:tblPrEx>
          <w:tblCellMar>
            <w:top w:w="0" w:type="dxa"/>
            <w:left w:w="108" w:type="dxa"/>
            <w:bottom w:w="0" w:type="dxa"/>
            <w:right w:w="108" w:type="dxa"/>
          </w:tblCellMar>
        </w:tblPrEx>
        <w:trPr>
          <w:trHeight w:val="502"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Беседа</w:t>
            </w:r>
            <w:r>
              <w:rPr>
                <w:rFonts w:ascii="Times New Roman" w:hAnsi="Times New Roman" w:cs="Times New Roman"/>
              </w:rPr>
              <w:t xml:space="preserve"> «Кто как к зиме готовится  в лесу?»</w:t>
            </w:r>
          </w:p>
          <w:p>
            <w:pPr>
              <w:tabs>
                <w:tab w:val="left" w:pos="426"/>
              </w:tabs>
              <w:spacing w:after="0"/>
              <w:jc w:val="both"/>
              <w:rPr>
                <w:rFonts w:ascii="Times New Roman" w:hAnsi="Times New Roman" w:cs="Times New Roman"/>
                <w:b/>
              </w:rPr>
            </w:pPr>
            <w:r>
              <w:rPr>
                <w:rFonts w:ascii="Times New Roman" w:hAnsi="Times New Roman" w:cs="Times New Roman"/>
                <w:b/>
              </w:rPr>
              <w:t>Рассматривание иллюстраций</w:t>
            </w:r>
            <w:r>
              <w:rPr>
                <w:rFonts w:ascii="Times New Roman" w:hAnsi="Times New Roman" w:cs="Times New Roman"/>
              </w:rPr>
              <w:t xml:space="preserve"> растений и насекомых.</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С/р игра</w:t>
            </w:r>
            <w:r>
              <w:rPr>
                <w:rFonts w:ascii="Times New Roman" w:hAnsi="Times New Roman" w:cs="Times New Roman"/>
              </w:rPr>
              <w:t>«Белочки готовятся к зиме»</w:t>
            </w:r>
            <w:r>
              <w:rPr>
                <w:rFonts w:ascii="Times New Roman" w:hAnsi="Times New Roman" w:cs="Times New Roman"/>
                <w:b/>
              </w:rPr>
              <w:t>Игр. упр.</w:t>
            </w:r>
            <w:r>
              <w:rPr>
                <w:rFonts w:ascii="Times New Roman" w:hAnsi="Times New Roman" w:cs="Times New Roman"/>
              </w:rPr>
              <w:t xml:space="preserve">  «С кочки на кочку»</w:t>
            </w:r>
          </w:p>
        </w:tc>
      </w:tr>
      <w:tr>
        <w:tblPrEx>
          <w:tblCellMar>
            <w:top w:w="0" w:type="dxa"/>
            <w:left w:w="108" w:type="dxa"/>
            <w:bottom w:w="0" w:type="dxa"/>
            <w:right w:w="108" w:type="dxa"/>
          </w:tblCellMar>
        </w:tblPrEx>
        <w:trPr>
          <w:trHeight w:val="243"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 xml:space="preserve">Показ презентации </w:t>
            </w:r>
            <w:r>
              <w:rPr>
                <w:rFonts w:ascii="Times New Roman" w:hAnsi="Times New Roman" w:cs="Times New Roman"/>
              </w:rPr>
              <w:t>«Животные родного края»</w:t>
            </w:r>
          </w:p>
          <w:p>
            <w:pPr>
              <w:tabs>
                <w:tab w:val="left" w:pos="426"/>
              </w:tabs>
              <w:spacing w:after="0"/>
              <w:jc w:val="both"/>
              <w:rPr>
                <w:rFonts w:ascii="Times New Roman" w:hAnsi="Times New Roman" w:cs="Times New Roman"/>
                <w:b/>
              </w:rPr>
            </w:pPr>
            <w:r>
              <w:rPr>
                <w:rFonts w:ascii="Times New Roman" w:hAnsi="Times New Roman" w:cs="Times New Roman"/>
                <w:b/>
              </w:rPr>
              <w:t xml:space="preserve">Режиссерская игра </w:t>
            </w:r>
            <w:r>
              <w:rPr>
                <w:rFonts w:ascii="Times New Roman" w:hAnsi="Times New Roman" w:cs="Times New Roman"/>
              </w:rPr>
              <w:t>«Зоопарк»</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rPr>
            </w:pPr>
            <w:r>
              <w:rPr>
                <w:rFonts w:ascii="Times New Roman" w:hAnsi="Times New Roman" w:cs="Times New Roman"/>
                <w:b/>
              </w:rPr>
              <w:t>П/и</w:t>
            </w:r>
            <w:r>
              <w:rPr>
                <w:rFonts w:ascii="Times New Roman" w:hAnsi="Times New Roman" w:cs="Times New Roman"/>
              </w:rPr>
              <w:t xml:space="preserve"> «Птички-птенчики»</w:t>
            </w:r>
          </w:p>
          <w:p>
            <w:pPr>
              <w:tabs>
                <w:tab w:val="left" w:pos="426"/>
              </w:tabs>
              <w:suppressAutoHyphens/>
              <w:spacing w:after="0"/>
              <w:jc w:val="both"/>
              <w:rPr>
                <w:rFonts w:ascii="Times New Roman" w:hAnsi="Times New Roman" w:cs="Times New Roman"/>
                <w:b/>
              </w:rPr>
            </w:pPr>
            <w:r>
              <w:rPr>
                <w:rFonts w:ascii="Times New Roman" w:hAnsi="Times New Roman" w:cs="Times New Roman"/>
                <w:b/>
              </w:rPr>
              <w:t xml:space="preserve">Д/и </w:t>
            </w:r>
            <w:r>
              <w:rPr>
                <w:rFonts w:ascii="Times New Roman" w:hAnsi="Times New Roman" w:cs="Times New Roman"/>
              </w:rPr>
              <w:t>«Угадай животное по описанию»</w:t>
            </w:r>
          </w:p>
        </w:tc>
      </w:tr>
      <w:tr>
        <w:tblPrEx>
          <w:tblCellMar>
            <w:top w:w="0" w:type="dxa"/>
            <w:left w:w="108" w:type="dxa"/>
            <w:bottom w:w="0" w:type="dxa"/>
            <w:right w:w="108" w:type="dxa"/>
          </w:tblCellMar>
        </w:tblPrEx>
        <w:trPr>
          <w:trHeight w:val="599"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cs="Times New Roman"/>
                <w:b/>
              </w:rPr>
              <w:t>Беседа</w:t>
            </w:r>
            <w:r>
              <w:rPr>
                <w:rFonts w:ascii="Times New Roman" w:hAnsi="Times New Roman" w:eastAsia="Calibri" w:cs="Times New Roman"/>
                <w:lang w:eastAsia="ar-SA"/>
              </w:rPr>
              <w:t>«Животные родного края»</w:t>
            </w:r>
          </w:p>
          <w:p>
            <w:pPr>
              <w:tabs>
                <w:tab w:val="left" w:pos="426"/>
              </w:tabs>
              <w:suppressAutoHyphens/>
              <w:spacing w:after="0"/>
              <w:jc w:val="both"/>
              <w:rPr>
                <w:rFonts w:ascii="Times New Roman" w:hAnsi="Times New Roman" w:cs="Times New Roman"/>
              </w:rPr>
            </w:pPr>
            <w:r>
              <w:rPr>
                <w:rFonts w:ascii="Times New Roman" w:hAnsi="Times New Roman" w:cs="Times New Roman"/>
                <w:b/>
              </w:rPr>
              <w:t>Игра</w:t>
            </w:r>
            <w:r>
              <w:rPr>
                <w:rFonts w:ascii="Times New Roman" w:hAnsi="Times New Roman" w:cs="Times New Roman"/>
              </w:rPr>
              <w:t xml:space="preserve"> «Поле чудес» на тему «Животные»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 xml:space="preserve">Д/игра </w:t>
            </w:r>
            <w:r>
              <w:rPr>
                <w:rFonts w:ascii="Times New Roman" w:hAnsi="Times New Roman" w:cs="Times New Roman"/>
              </w:rPr>
              <w:t>«Назови животное»</w:t>
            </w:r>
            <w:r>
              <w:rPr>
                <w:rFonts w:ascii="Times New Roman" w:hAnsi="Times New Roman" w:cs="Times New Roman"/>
                <w:b/>
              </w:rPr>
              <w:t>П/и</w:t>
            </w:r>
            <w:r>
              <w:rPr>
                <w:rFonts w:ascii="Times New Roman" w:hAnsi="Times New Roman" w:cs="Times New Roman"/>
              </w:rPr>
              <w:t xml:space="preserve"> «Совушка»</w:t>
            </w:r>
          </w:p>
        </w:tc>
      </w:tr>
      <w:tr>
        <w:tblPrEx>
          <w:tblCellMar>
            <w:top w:w="0" w:type="dxa"/>
            <w:left w:w="108" w:type="dxa"/>
            <w:bottom w:w="0" w:type="dxa"/>
            <w:right w:w="108" w:type="dxa"/>
          </w:tblCellMar>
        </w:tblPrEx>
        <w:trPr>
          <w:trHeight w:val="453"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4.3</w:t>
            </w:r>
          </w:p>
        </w:tc>
        <w:tc>
          <w:tcPr>
            <w:tcW w:w="521" w:type="pct"/>
            <w:vMerge w:val="restart"/>
            <w:tcBorders>
              <w:top w:val="single" w:color="auto" w:sz="4" w:space="0"/>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cs="Times New Roman"/>
              </w:rPr>
              <w:t>«Я – Оренбуржец»</w:t>
            </w: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Театртеней (</w:t>
            </w:r>
            <w:r>
              <w:rPr>
                <w:rFonts w:ascii="Times New Roman" w:hAnsi="Times New Roman" w:cs="Times New Roman"/>
              </w:rPr>
              <w:t>здания и транспорт)</w:t>
            </w:r>
          </w:p>
          <w:p>
            <w:pPr>
              <w:tabs>
                <w:tab w:val="left" w:pos="426"/>
              </w:tabs>
              <w:spacing w:after="0"/>
              <w:jc w:val="both"/>
              <w:rPr>
                <w:rFonts w:ascii="Times New Roman" w:hAnsi="Times New Roman" w:cs="Times New Roman"/>
              </w:rPr>
            </w:pP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rPr>
                <w:b/>
              </w:rPr>
            </w:pPr>
            <w:r>
              <w:rPr>
                <w:b/>
              </w:rPr>
              <w:t xml:space="preserve">Конструирование из </w:t>
            </w:r>
            <w:r>
              <w:t>напольного и настольного строителя «Разные дома»</w:t>
            </w:r>
          </w:p>
        </w:tc>
      </w:tr>
      <w:tr>
        <w:tblPrEx>
          <w:tblCellMar>
            <w:top w:w="0" w:type="dxa"/>
            <w:left w:w="108" w:type="dxa"/>
            <w:bottom w:w="0" w:type="dxa"/>
            <w:right w:w="108" w:type="dxa"/>
          </w:tblCellMar>
        </w:tblPrEx>
        <w:trPr>
          <w:trHeight w:val="372"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cs="Times New Roman"/>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 xml:space="preserve">Путешествие </w:t>
            </w:r>
            <w:r>
              <w:rPr>
                <w:rFonts w:ascii="Times New Roman" w:hAnsi="Times New Roman" w:cs="Times New Roman"/>
              </w:rPr>
              <w:t>по Оренбургскому краю.</w:t>
            </w:r>
          </w:p>
          <w:p>
            <w:pPr>
              <w:tabs>
                <w:tab w:val="left" w:pos="426"/>
              </w:tabs>
              <w:spacing w:after="0"/>
              <w:jc w:val="both"/>
              <w:rPr>
                <w:rFonts w:ascii="Times New Roman" w:hAnsi="Times New Roman" w:cs="Times New Roman"/>
                <w:b/>
              </w:rPr>
            </w:pPr>
            <w:r>
              <w:rPr>
                <w:rFonts w:ascii="Times New Roman" w:hAnsi="Times New Roman" w:cs="Times New Roman"/>
                <w:b/>
              </w:rPr>
              <w:t>Показ видеофильма</w:t>
            </w:r>
            <w:r>
              <w:rPr>
                <w:rFonts w:ascii="Times New Roman" w:hAnsi="Times New Roman" w:cs="Times New Roman"/>
              </w:rPr>
              <w:t>«Оренбургский пуховый платок»</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С/р игра</w:t>
            </w:r>
            <w:r>
              <w:t xml:space="preserve"> «Семья»</w:t>
            </w:r>
            <w:r>
              <w:rPr>
                <w:b/>
              </w:rPr>
              <w:t xml:space="preserve">Рассматривание альбома </w:t>
            </w:r>
            <w:r>
              <w:t>с иллюстрациями «Оренбуржье мое»</w:t>
            </w:r>
          </w:p>
        </w:tc>
      </w:tr>
      <w:tr>
        <w:tblPrEx>
          <w:tblCellMar>
            <w:top w:w="0" w:type="dxa"/>
            <w:left w:w="108" w:type="dxa"/>
            <w:bottom w:w="0" w:type="dxa"/>
            <w:right w:w="108" w:type="dxa"/>
          </w:tblCellMar>
        </w:tblPrEx>
        <w:trPr>
          <w:trHeight w:val="292"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cs="Times New Roman"/>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b/>
              </w:rPr>
            </w:pPr>
            <w:r>
              <w:rPr>
                <w:rFonts w:ascii="Times New Roman" w:hAnsi="Times New Roman" w:cs="Times New Roman"/>
                <w:b/>
              </w:rPr>
              <w:t>Театрализованная игра</w:t>
            </w:r>
            <w:r>
              <w:rPr>
                <w:rFonts w:ascii="Times New Roman" w:hAnsi="Times New Roman" w:cs="Times New Roman"/>
              </w:rPr>
              <w:t xml:space="preserve">  «Сказка о глупом мышонке» и «Сказка об умном мышонке» С.Маршак.</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Просмотр видеороликов</w:t>
            </w:r>
            <w:r>
              <w:t>, иллюстраций об Оренбуржье</w:t>
            </w:r>
          </w:p>
        </w:tc>
      </w:tr>
      <w:tr>
        <w:tblPrEx>
          <w:tblCellMar>
            <w:top w:w="0" w:type="dxa"/>
            <w:left w:w="108" w:type="dxa"/>
            <w:bottom w:w="0" w:type="dxa"/>
            <w:right w:w="108" w:type="dxa"/>
          </w:tblCellMar>
        </w:tblPrEx>
        <w:trPr>
          <w:trHeight w:val="291"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cs="Times New Roman"/>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Игра – викторина</w:t>
            </w:r>
            <w:r>
              <w:rPr>
                <w:rFonts w:ascii="Times New Roman" w:hAnsi="Times New Roman" w:cs="Times New Roman"/>
              </w:rPr>
              <w:t xml:space="preserve"> «Я -  Оренбуржец»</w:t>
            </w:r>
          </w:p>
          <w:p>
            <w:pPr>
              <w:tabs>
                <w:tab w:val="left" w:pos="426"/>
              </w:tabs>
              <w:spacing w:after="0"/>
              <w:jc w:val="both"/>
              <w:rPr>
                <w:rFonts w:ascii="Times New Roman" w:hAnsi="Times New Roman" w:cs="Times New Roman"/>
              </w:rPr>
            </w:pPr>
            <w:r>
              <w:rPr>
                <w:rFonts w:ascii="Times New Roman" w:hAnsi="Times New Roman" w:cs="Times New Roman"/>
                <w:b/>
              </w:rPr>
              <w:t>Беседа</w:t>
            </w:r>
            <w:r>
              <w:rPr>
                <w:rFonts w:ascii="Times New Roman" w:hAnsi="Times New Roman" w:cs="Times New Roman"/>
              </w:rPr>
              <w:t xml:space="preserve"> «Чем славен Оренбург?»</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Народная игра</w:t>
            </w:r>
            <w:r>
              <w:t xml:space="preserve"> «Дедушка – рожок»</w:t>
            </w:r>
            <w:r>
              <w:rPr>
                <w:b/>
              </w:rPr>
              <w:t xml:space="preserve">Настольно-печатная игра </w:t>
            </w:r>
            <w:r>
              <w:t>«Разукрась герб города»</w:t>
            </w:r>
          </w:p>
        </w:tc>
      </w:tr>
      <w:tr>
        <w:tblPrEx>
          <w:tblCellMar>
            <w:top w:w="0" w:type="dxa"/>
            <w:left w:w="108" w:type="dxa"/>
            <w:bottom w:w="0" w:type="dxa"/>
            <w:right w:w="108" w:type="dxa"/>
          </w:tblCellMar>
        </w:tblPrEx>
        <w:trPr>
          <w:trHeight w:val="294"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4.4</w:t>
            </w:r>
          </w:p>
        </w:tc>
        <w:tc>
          <w:tcPr>
            <w:tcW w:w="521" w:type="pct"/>
            <w:vMerge w:val="restart"/>
            <w:tcBorders>
              <w:top w:val="single" w:color="auto" w:sz="4" w:space="0"/>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«Мы живем в России»</w:t>
            </w: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Игра – путешествие</w:t>
            </w:r>
            <w:r>
              <w:rPr>
                <w:rFonts w:ascii="Times New Roman" w:hAnsi="Times New Roman" w:eastAsia="Calibri" w:cs="Times New Roman"/>
                <w:lang w:eastAsia="ar-SA"/>
              </w:rPr>
              <w:t xml:space="preserve"> по карте России.</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rPr>
                <w:b/>
              </w:rPr>
            </w:pPr>
            <w:r>
              <w:rPr>
                <w:b/>
              </w:rPr>
              <w:t>Рассматривание альбома</w:t>
            </w:r>
            <w:r>
              <w:t xml:space="preserve"> «Символика страны»</w:t>
            </w:r>
          </w:p>
        </w:tc>
      </w:tr>
      <w:tr>
        <w:tblPrEx>
          <w:tblCellMar>
            <w:top w:w="0" w:type="dxa"/>
            <w:left w:w="108" w:type="dxa"/>
            <w:bottom w:w="0" w:type="dxa"/>
            <w:right w:w="108" w:type="dxa"/>
          </w:tblCellMar>
        </w:tblPrEx>
        <w:trPr>
          <w:trHeight w:val="275"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Рассказывание </w:t>
            </w:r>
            <w:r>
              <w:rPr>
                <w:rFonts w:ascii="Times New Roman" w:hAnsi="Times New Roman" w:eastAsia="Calibri" w:cs="Times New Roman"/>
                <w:lang w:eastAsia="ar-SA"/>
              </w:rPr>
              <w:t>«Моя страна – Россия»</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Игры с бумагой </w:t>
            </w:r>
            <w:r>
              <w:rPr>
                <w:rFonts w:ascii="Times New Roman" w:hAnsi="Times New Roman" w:eastAsia="Calibri" w:cs="Times New Roman"/>
                <w:lang w:eastAsia="ar-SA"/>
              </w:rPr>
              <w:t>«Гармошка»</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rPr>
                <w:b/>
              </w:rPr>
            </w:pPr>
            <w:r>
              <w:rPr>
                <w:b/>
              </w:rPr>
              <w:t>Игровое упражнение</w:t>
            </w:r>
            <w:r>
              <w:t xml:space="preserve"> «Закрась герб, флаг России»</w:t>
            </w:r>
          </w:p>
        </w:tc>
      </w:tr>
      <w:tr>
        <w:tblPrEx>
          <w:tblCellMar>
            <w:top w:w="0" w:type="dxa"/>
            <w:left w:w="108" w:type="dxa"/>
            <w:bottom w:w="0" w:type="dxa"/>
            <w:right w:w="108" w:type="dxa"/>
          </w:tblCellMar>
        </w:tblPrEx>
        <w:trPr>
          <w:trHeight w:val="275"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Разучивание стихов</w:t>
            </w:r>
            <w:r>
              <w:rPr>
                <w:rFonts w:ascii="Times New Roman" w:hAnsi="Times New Roman" w:eastAsia="Calibri" w:cs="Times New Roman"/>
                <w:lang w:eastAsia="ar-SA"/>
              </w:rPr>
              <w:t xml:space="preserve"> русских поэтов о Родине, природе.</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Составление рассказов</w:t>
            </w:r>
            <w:r>
              <w:rPr>
                <w:rFonts w:ascii="Times New Roman" w:hAnsi="Times New Roman" w:eastAsia="Calibri" w:cs="Times New Roman"/>
                <w:lang w:eastAsia="ar-SA"/>
              </w:rPr>
              <w:t xml:space="preserve"> на тему «Что такое Родина?»</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 xml:space="preserve">Рисование на тему </w:t>
            </w:r>
            <w:r>
              <w:t xml:space="preserve">"Моя Родина" </w:t>
            </w:r>
            <w:r>
              <w:rPr>
                <w:b/>
              </w:rPr>
              <w:t>Настольно – печатная игра</w:t>
            </w:r>
            <w:r>
              <w:t xml:space="preserve"> «Государственные праздники»</w:t>
            </w:r>
          </w:p>
        </w:tc>
      </w:tr>
      <w:tr>
        <w:tblPrEx>
          <w:tblCellMar>
            <w:top w:w="0" w:type="dxa"/>
            <w:left w:w="108" w:type="dxa"/>
            <w:bottom w:w="0" w:type="dxa"/>
            <w:right w:w="108" w:type="dxa"/>
          </w:tblCellMar>
        </w:tblPrEx>
        <w:trPr>
          <w:trHeight w:val="194"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Литературная гостиная</w:t>
            </w:r>
            <w:r>
              <w:rPr>
                <w:rFonts w:ascii="Times New Roman" w:hAnsi="Times New Roman" w:eastAsia="Calibri" w:cs="Times New Roman"/>
                <w:lang w:eastAsia="ar-SA"/>
              </w:rPr>
              <w:t xml:space="preserve"> – В. Степанов «Что мы Родиной зовём»</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Д/и</w:t>
            </w:r>
            <w:r>
              <w:rPr>
                <w:rFonts w:ascii="Times New Roman" w:hAnsi="Times New Roman" w:eastAsia="Calibri" w:cs="Times New Roman"/>
                <w:lang w:eastAsia="ar-SA"/>
              </w:rPr>
              <w:t xml:space="preserve"> «Москва–столица РФ»</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Рисование по замыслу</w:t>
            </w:r>
            <w:r>
              <w:t xml:space="preserve"> «С чего начинается Родина!»</w:t>
            </w:r>
            <w:r>
              <w:rPr>
                <w:b/>
              </w:rPr>
              <w:t>Рассматривание фотоинформации</w:t>
            </w:r>
            <w:r>
              <w:t xml:space="preserve"> «Красивейшие места моей страны»</w:t>
            </w:r>
          </w:p>
        </w:tc>
      </w:tr>
      <w:tr>
        <w:tblPrEx>
          <w:tblCellMar>
            <w:top w:w="0" w:type="dxa"/>
            <w:left w:w="108" w:type="dxa"/>
            <w:bottom w:w="0" w:type="dxa"/>
            <w:right w:w="108" w:type="dxa"/>
          </w:tblCellMar>
        </w:tblPrEx>
        <w:trPr>
          <w:trHeight w:val="275"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4.5</w:t>
            </w:r>
          </w:p>
        </w:tc>
        <w:tc>
          <w:tcPr>
            <w:tcW w:w="521" w:type="pct"/>
            <w:vMerge w:val="restart"/>
            <w:tcBorders>
              <w:top w:val="single" w:color="auto" w:sz="4" w:space="0"/>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«Музей-заповедник «Аксаково»»</w:t>
            </w: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Д/упражнение </w:t>
            </w:r>
            <w:r>
              <w:rPr>
                <w:rFonts w:ascii="Times New Roman" w:hAnsi="Times New Roman" w:eastAsia="Calibri" w:cs="Times New Roman"/>
                <w:lang w:eastAsia="ar-SA"/>
              </w:rPr>
              <w:t>«Береги свою природу»</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 xml:space="preserve">Раскраски </w:t>
            </w:r>
            <w:r>
              <w:t>«Береги природу»</w:t>
            </w:r>
          </w:p>
        </w:tc>
      </w:tr>
      <w:tr>
        <w:tblPrEx>
          <w:tblCellMar>
            <w:top w:w="0" w:type="dxa"/>
            <w:left w:w="108" w:type="dxa"/>
            <w:bottom w:w="0" w:type="dxa"/>
            <w:right w:w="108" w:type="dxa"/>
          </w:tblCellMar>
        </w:tblPrEx>
        <w:trPr>
          <w:trHeight w:val="373"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Занятие</w:t>
            </w:r>
            <w:r>
              <w:rPr>
                <w:rFonts w:ascii="Times New Roman" w:hAnsi="Times New Roman" w:eastAsia="Calibri" w:cs="Times New Roman"/>
                <w:lang w:eastAsia="ar-SA"/>
              </w:rPr>
              <w:t xml:space="preserve"> «Мы идем в музей на экскурсию»</w:t>
            </w:r>
            <w:r>
              <w:rPr>
                <w:rFonts w:ascii="Times New Roman" w:hAnsi="Times New Roman" w:eastAsia="Calibri" w:cs="Times New Roman"/>
                <w:b/>
                <w:lang w:eastAsia="ar-SA"/>
              </w:rPr>
              <w:t xml:space="preserve"> Физминутка</w:t>
            </w:r>
            <w:r>
              <w:rPr>
                <w:rFonts w:ascii="Times New Roman" w:hAnsi="Times New Roman" w:eastAsia="Calibri" w:cs="Times New Roman"/>
                <w:lang w:eastAsia="ar-SA"/>
              </w:rPr>
              <w:t xml:space="preserve"> «Лес»</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rPr>
                <w:b/>
              </w:rPr>
            </w:pPr>
            <w:r>
              <w:rPr>
                <w:b/>
              </w:rPr>
              <w:t>Рассматривание фотографий</w:t>
            </w:r>
            <w:r>
              <w:t xml:space="preserve"> музея С.Т.Аксаково</w:t>
            </w:r>
          </w:p>
        </w:tc>
      </w:tr>
      <w:tr>
        <w:tblPrEx>
          <w:tblCellMar>
            <w:top w:w="0" w:type="dxa"/>
            <w:left w:w="108" w:type="dxa"/>
            <w:bottom w:w="0" w:type="dxa"/>
            <w:right w:w="108" w:type="dxa"/>
          </w:tblCellMar>
        </w:tblPrEx>
        <w:trPr>
          <w:trHeight w:val="275"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Беседа </w:t>
            </w:r>
            <w:r>
              <w:rPr>
                <w:rFonts w:ascii="Times New Roman" w:hAnsi="Times New Roman" w:eastAsia="Calibri" w:cs="Times New Roman"/>
                <w:lang w:eastAsia="ar-SA"/>
              </w:rPr>
              <w:t>«Заповедные места в с.Аксаково»</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rPr>
                <w:b/>
              </w:rPr>
            </w:pPr>
            <w:r>
              <w:rPr>
                <w:b/>
              </w:rPr>
              <w:t xml:space="preserve">П/и </w:t>
            </w:r>
            <w:r>
              <w:t>«Где мы были, мы не скажем»</w:t>
            </w:r>
            <w:r>
              <w:rPr>
                <w:b/>
              </w:rPr>
              <w:t>С/р игра</w:t>
            </w:r>
            <w:r>
              <w:t xml:space="preserve"> «В музее»</w:t>
            </w:r>
          </w:p>
        </w:tc>
      </w:tr>
      <w:tr>
        <w:tblPrEx>
          <w:tblCellMar>
            <w:top w:w="0" w:type="dxa"/>
            <w:left w:w="108" w:type="dxa"/>
            <w:bottom w:w="0" w:type="dxa"/>
            <w:right w:w="108" w:type="dxa"/>
          </w:tblCellMar>
        </w:tblPrEx>
        <w:trPr>
          <w:trHeight w:val="291"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Видеофильм «</w:t>
            </w:r>
            <w:r>
              <w:rPr>
                <w:rFonts w:ascii="Times New Roman" w:hAnsi="Times New Roman" w:eastAsia="Calibri" w:cs="Times New Roman"/>
                <w:lang w:eastAsia="ar-SA"/>
              </w:rPr>
              <w:t>«Музей-заповедник «Аксаково»»</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Беседа </w:t>
            </w:r>
            <w:r>
              <w:rPr>
                <w:rFonts w:ascii="Times New Roman" w:hAnsi="Times New Roman" w:eastAsia="Calibri" w:cs="Times New Roman"/>
                <w:lang w:eastAsia="ar-SA"/>
              </w:rPr>
              <w:t>«Кто работает в музее»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pPr>
            <w:r>
              <w:rPr>
                <w:b/>
              </w:rPr>
              <w:t xml:space="preserve">Игровая ситуация </w:t>
            </w:r>
            <w:r>
              <w:t>«Как вести себя в музее»</w:t>
            </w:r>
            <w:r>
              <w:rPr>
                <w:b/>
              </w:rPr>
              <w:t>Д/и</w:t>
            </w:r>
            <w:r>
              <w:t xml:space="preserve"> «В экскурсоводы я пойду, пусть меня научат»</w:t>
            </w:r>
          </w:p>
        </w:tc>
      </w:tr>
      <w:tr>
        <w:tblPrEx>
          <w:tblCellMar>
            <w:top w:w="0" w:type="dxa"/>
            <w:left w:w="108" w:type="dxa"/>
            <w:bottom w:w="0" w:type="dxa"/>
            <w:right w:w="108" w:type="dxa"/>
          </w:tblCellMar>
        </w:tblPrEx>
        <w:trPr>
          <w:trHeight w:val="538"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4.6</w:t>
            </w:r>
          </w:p>
        </w:tc>
        <w:tc>
          <w:tcPr>
            <w:tcW w:w="521" w:type="pct"/>
            <w:vMerge w:val="restart"/>
            <w:tcBorders>
              <w:top w:val="single" w:color="auto" w:sz="4" w:space="0"/>
              <w:left w:val="single" w:color="000000" w:sz="4" w:space="0"/>
              <w:right w:val="single" w:color="auto" w:sz="4" w:space="0"/>
            </w:tcBorders>
            <w:shd w:val="clear" w:color="auto" w:fill="auto"/>
          </w:tcPr>
          <w:p>
            <w:pPr>
              <w:tabs>
                <w:tab w:val="left" w:pos="426"/>
              </w:tabs>
              <w:spacing w:after="0"/>
              <w:jc w:val="both"/>
              <w:rPr>
                <w:rFonts w:ascii="Times New Roman" w:hAnsi="Times New Roman" w:cs="Times New Roman"/>
                <w:color w:val="000000"/>
              </w:rPr>
            </w:pPr>
            <w:r>
              <w:rPr>
                <w:rStyle w:val="58"/>
                <w:rFonts w:ascii="Times New Roman" w:hAnsi="Times New Roman" w:cs="Times New Roman"/>
                <w:bCs/>
                <w:iCs/>
                <w:color w:val="000000"/>
              </w:rPr>
              <w:t>«Кто любиттрудиться,</w:t>
            </w:r>
          </w:p>
          <w:p>
            <w:pPr>
              <w:tabs>
                <w:tab w:val="left" w:pos="426"/>
              </w:tabs>
              <w:spacing w:after="0"/>
              <w:jc w:val="both"/>
              <w:rPr>
                <w:rFonts w:ascii="Times New Roman" w:hAnsi="Times New Roman" w:cs="Times New Roman"/>
                <w:color w:val="000000"/>
              </w:rPr>
            </w:pPr>
            <w:r>
              <w:rPr>
                <w:rStyle w:val="58"/>
                <w:rFonts w:ascii="Times New Roman" w:hAnsi="Times New Roman" w:cs="Times New Roman"/>
                <w:bCs/>
                <w:iCs/>
                <w:color w:val="000000"/>
              </w:rPr>
              <w:t>тому на местене сидится»</w:t>
            </w: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Игра </w:t>
            </w:r>
            <w:r>
              <w:rPr>
                <w:rFonts w:ascii="Times New Roman" w:hAnsi="Times New Roman" w:eastAsia="Calibri" w:cs="Times New Roman"/>
                <w:lang w:eastAsia="ar-SA"/>
              </w:rPr>
              <w:t>«Кто быстрее найдет свой калачик».</w:t>
            </w:r>
          </w:p>
          <w:p>
            <w:pPr>
              <w:tabs>
                <w:tab w:val="left" w:pos="426"/>
              </w:tabs>
              <w:suppressAutoHyphens/>
              <w:spacing w:after="0"/>
              <w:jc w:val="both"/>
              <w:rPr>
                <w:rFonts w:ascii="Times New Roman" w:hAnsi="Times New Roman" w:eastAsia="Calibri" w:cs="Times New Roman"/>
                <w:b/>
                <w:lang w:eastAsia="ar-SA"/>
              </w:rPr>
            </w:pP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rPr>
                <w:b/>
              </w:rPr>
            </w:pPr>
            <w:r>
              <w:rPr>
                <w:rFonts w:eastAsia="Calibri"/>
                <w:b/>
                <w:lang w:eastAsia="ar-SA"/>
              </w:rPr>
              <w:t xml:space="preserve">Изготовление калачиков </w:t>
            </w:r>
            <w:r>
              <w:rPr>
                <w:rFonts w:eastAsia="Calibri"/>
                <w:lang w:eastAsia="ar-SA"/>
              </w:rPr>
              <w:t>из соленого теста.</w:t>
            </w:r>
          </w:p>
        </w:tc>
      </w:tr>
      <w:tr>
        <w:tblPrEx>
          <w:tblCellMar>
            <w:top w:w="0" w:type="dxa"/>
            <w:left w:w="108" w:type="dxa"/>
            <w:bottom w:w="0" w:type="dxa"/>
            <w:right w:w="108" w:type="dxa"/>
          </w:tblCellMar>
        </w:tblPrEx>
        <w:trPr>
          <w:trHeight w:val="591"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right w:val="single" w:color="auto" w:sz="4" w:space="0"/>
            </w:tcBorders>
            <w:shd w:val="clear" w:color="auto" w:fill="auto"/>
          </w:tcPr>
          <w:p>
            <w:pPr>
              <w:tabs>
                <w:tab w:val="left" w:pos="426"/>
              </w:tabs>
              <w:spacing w:after="0"/>
              <w:jc w:val="both"/>
              <w:rPr>
                <w:rStyle w:val="58"/>
                <w:rFonts w:ascii="Times New Roman" w:hAnsi="Times New Roman" w:cs="Times New Roman"/>
                <w:bCs/>
                <w:iCs/>
                <w:color w:val="000000"/>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Беседа </w:t>
            </w:r>
            <w:r>
              <w:rPr>
                <w:rFonts w:ascii="Times New Roman" w:hAnsi="Times New Roman" w:eastAsia="Calibri" w:cs="Times New Roman"/>
                <w:lang w:eastAsia="ar-SA"/>
              </w:rPr>
              <w:t>о посадке зерна, росте колосков, уборке урожая, выпечке хлебных изделий.</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Чтение стихов о хлебе.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Исполнение хороводной песни.</w:t>
            </w:r>
            <w:r>
              <w:rPr>
                <w:rFonts w:ascii="Times New Roman" w:hAnsi="Times New Roman" w:cs="Times New Roman"/>
                <w:b/>
                <w:color w:val="000000"/>
                <w:sz w:val="24"/>
                <w:szCs w:val="24"/>
                <w:shd w:val="clear" w:color="auto" w:fill="FFFFFF"/>
              </w:rPr>
              <w:t>Д/и</w:t>
            </w:r>
            <w:r>
              <w:rPr>
                <w:rFonts w:ascii="Times New Roman" w:hAnsi="Times New Roman" w:cs="Times New Roman"/>
                <w:color w:val="000000"/>
                <w:sz w:val="24"/>
                <w:szCs w:val="24"/>
                <w:shd w:val="clear" w:color="auto" w:fill="FFFFFF"/>
              </w:rPr>
              <w:t xml:space="preserve"> «Узнай на вкус»</w:t>
            </w:r>
          </w:p>
        </w:tc>
      </w:tr>
      <w:tr>
        <w:tblPrEx>
          <w:tblCellMar>
            <w:top w:w="0" w:type="dxa"/>
            <w:left w:w="108" w:type="dxa"/>
            <w:bottom w:w="0" w:type="dxa"/>
            <w:right w:w="108" w:type="dxa"/>
          </w:tblCellMar>
        </w:tblPrEx>
        <w:trPr>
          <w:trHeight w:val="582"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right w:val="single" w:color="auto" w:sz="4" w:space="0"/>
            </w:tcBorders>
            <w:shd w:val="clear" w:color="auto" w:fill="auto"/>
          </w:tcPr>
          <w:p>
            <w:pPr>
              <w:tabs>
                <w:tab w:val="left" w:pos="426"/>
              </w:tabs>
              <w:spacing w:after="0"/>
              <w:jc w:val="both"/>
              <w:rPr>
                <w:rStyle w:val="58"/>
                <w:rFonts w:ascii="Times New Roman" w:hAnsi="Times New Roman" w:cs="Times New Roman"/>
                <w:bCs/>
                <w:iCs/>
                <w:color w:val="000000"/>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Инсценировки: </w:t>
            </w:r>
            <w:r>
              <w:rPr>
                <w:rFonts w:ascii="Times New Roman" w:hAnsi="Times New Roman" w:eastAsia="Calibri" w:cs="Times New Roman"/>
                <w:lang w:eastAsia="ar-SA"/>
              </w:rPr>
              <w:t>посадка, рост, уборка зерна, выпечка хлеба.</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Чтение худ.литературы</w:t>
            </w:r>
            <w:r>
              <w:rPr>
                <w:rFonts w:ascii="Times New Roman" w:hAnsi="Times New Roman" w:eastAsia="Calibri" w:cs="Times New Roman"/>
                <w:lang w:eastAsia="ar-SA"/>
              </w:rPr>
              <w:t xml:space="preserve"> В. Куприн «Отцовское поле»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rPr>
                <w:rFonts w:eastAsia="Calibri"/>
                <w:lang w:eastAsia="ar-SA"/>
              </w:rPr>
            </w:pPr>
            <w:r>
              <w:rPr>
                <w:b/>
              </w:rPr>
              <w:t xml:space="preserve">Зрительный ряд: </w:t>
            </w:r>
            <w:r>
              <w:t>иллюстрации хлебных полей Оренбуржья, картины серии «Выра щивание хлеба», выставка домашней выпечки хлеба.</w:t>
            </w:r>
          </w:p>
        </w:tc>
      </w:tr>
      <w:tr>
        <w:tblPrEx>
          <w:tblCellMar>
            <w:top w:w="0" w:type="dxa"/>
            <w:left w:w="108" w:type="dxa"/>
            <w:bottom w:w="0" w:type="dxa"/>
            <w:right w:w="108" w:type="dxa"/>
          </w:tblCellMar>
        </w:tblPrEx>
        <w:trPr>
          <w:trHeight w:val="777"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1" w:type="pct"/>
            <w:vMerge w:val="continue"/>
            <w:tcBorders>
              <w:left w:val="single" w:color="000000" w:sz="4" w:space="0"/>
              <w:bottom w:val="single" w:color="auto" w:sz="4" w:space="0"/>
              <w:right w:val="single" w:color="auto" w:sz="4" w:space="0"/>
            </w:tcBorders>
            <w:shd w:val="clear" w:color="auto" w:fill="auto"/>
          </w:tcPr>
          <w:p>
            <w:pPr>
              <w:tabs>
                <w:tab w:val="left" w:pos="426"/>
              </w:tabs>
              <w:spacing w:after="0"/>
              <w:jc w:val="both"/>
              <w:rPr>
                <w:rStyle w:val="58"/>
                <w:rFonts w:ascii="Times New Roman" w:hAnsi="Times New Roman" w:cs="Times New Roman"/>
                <w:bCs/>
                <w:iCs/>
                <w:color w:val="000000"/>
              </w:rPr>
            </w:pPr>
          </w:p>
        </w:tc>
        <w:tc>
          <w:tcPr>
            <w:tcW w:w="493" w:type="pct"/>
            <w:gridSpan w:val="6"/>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Просмотр презентации </w:t>
            </w:r>
            <w:r>
              <w:rPr>
                <w:rFonts w:ascii="Times New Roman" w:hAnsi="Times New Roman" w:eastAsia="Calibri" w:cs="Times New Roman"/>
                <w:lang w:eastAsia="ar-SA"/>
              </w:rPr>
              <w:t>« История выращивания хлеба»</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Конкурс- эстафета «Хлебный магазин»</w:t>
            </w:r>
          </w:p>
          <w:p>
            <w:pPr>
              <w:tabs>
                <w:tab w:val="left" w:pos="426"/>
              </w:tabs>
              <w:suppressAutoHyphens/>
              <w:spacing w:after="0"/>
              <w:jc w:val="both"/>
              <w:rPr>
                <w:rFonts w:ascii="Times New Roman" w:hAnsi="Times New Roman" w:eastAsia="Calibri" w:cs="Times New Roman"/>
                <w:b/>
                <w:lang w:eastAsia="ar-SA"/>
              </w:rPr>
            </w:pPr>
          </w:p>
          <w:p>
            <w:pPr>
              <w:tabs>
                <w:tab w:val="left" w:pos="426"/>
              </w:tabs>
              <w:suppressAutoHyphens/>
              <w:spacing w:after="0"/>
              <w:jc w:val="both"/>
              <w:rPr>
                <w:rFonts w:ascii="Times New Roman" w:hAnsi="Times New Roman" w:eastAsia="Calibri" w:cs="Times New Roman"/>
                <w:b/>
                <w:lang w:eastAsia="ar-SA"/>
              </w:rPr>
            </w:pP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pStyle w:val="13"/>
              <w:tabs>
                <w:tab w:val="left" w:pos="426"/>
              </w:tabs>
              <w:spacing w:after="0"/>
              <w:jc w:val="both"/>
              <w:rPr>
                <w:b/>
              </w:rPr>
            </w:pPr>
            <w:r>
              <w:rPr>
                <w:b/>
              </w:rPr>
              <w:t xml:space="preserve">С/р игра </w:t>
            </w:r>
            <w:r>
              <w:t>«Семья» и «Хлеборобы»</w:t>
            </w:r>
          </w:p>
        </w:tc>
      </w:tr>
      <w:tr>
        <w:tblPrEx>
          <w:tblCellMar>
            <w:top w:w="0" w:type="dxa"/>
            <w:left w:w="108" w:type="dxa"/>
            <w:bottom w:w="0" w:type="dxa"/>
            <w:right w:w="108" w:type="dxa"/>
          </w:tblCellMar>
        </w:tblPrEx>
        <w:trPr>
          <w:trHeight w:val="599"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4.7</w:t>
            </w:r>
          </w:p>
        </w:tc>
        <w:tc>
          <w:tcPr>
            <w:tcW w:w="524" w:type="pct"/>
            <w:gridSpan w:val="2"/>
            <w:vMerge w:val="restart"/>
            <w:tcBorders>
              <w:top w:val="single" w:color="auto" w:sz="4" w:space="0"/>
              <w:left w:val="single" w:color="000000" w:sz="4" w:space="0"/>
              <w:right w:val="single" w:color="auto" w:sz="4" w:space="0"/>
            </w:tcBorders>
            <w:shd w:val="clear" w:color="auto" w:fill="auto"/>
          </w:tcPr>
          <w:p>
            <w:pPr>
              <w:tabs>
                <w:tab w:val="left" w:pos="426"/>
              </w:tabs>
              <w:spacing w:after="0"/>
              <w:jc w:val="both"/>
              <w:rPr>
                <w:rStyle w:val="58"/>
                <w:rFonts w:ascii="Times New Roman" w:hAnsi="Times New Roman" w:cs="Times New Roman"/>
                <w:bCs/>
                <w:iCs/>
                <w:color w:val="000000"/>
              </w:rPr>
            </w:pPr>
            <w:r>
              <w:rPr>
                <w:rStyle w:val="58"/>
                <w:rFonts w:ascii="Times New Roman" w:hAnsi="Times New Roman" w:cs="Times New Roman"/>
                <w:bCs/>
                <w:iCs/>
                <w:color w:val="000000"/>
              </w:rPr>
              <w:t>«Оренбургский пуховый платок»</w:t>
            </w:r>
          </w:p>
        </w:tc>
        <w:tc>
          <w:tcPr>
            <w:tcW w:w="490" w:type="pct"/>
            <w:gridSpan w:val="5"/>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Дидактическая игра </w:t>
            </w:r>
            <w:r>
              <w:rPr>
                <w:rFonts w:ascii="Times New Roman" w:hAnsi="Times New Roman" w:eastAsia="Calibri" w:cs="Times New Roman"/>
                <w:lang w:eastAsia="ar-SA"/>
              </w:rPr>
              <w:t>«Рисование геометрическими фигурами»</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Рисование </w:t>
            </w:r>
            <w:r>
              <w:rPr>
                <w:rFonts w:ascii="Times New Roman" w:hAnsi="Times New Roman" w:eastAsia="Calibri" w:cs="Times New Roman"/>
                <w:lang w:eastAsia="ar-SA"/>
              </w:rPr>
              <w:t>симметричных узоров «Красота паутинок»</w:t>
            </w:r>
          </w:p>
        </w:tc>
      </w:tr>
      <w:tr>
        <w:tblPrEx>
          <w:tblCellMar>
            <w:top w:w="0" w:type="dxa"/>
            <w:left w:w="108" w:type="dxa"/>
            <w:bottom w:w="0" w:type="dxa"/>
            <w:right w:w="108" w:type="dxa"/>
          </w:tblCellMar>
        </w:tblPrEx>
        <w:trPr>
          <w:trHeight w:val="468"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4" w:type="pct"/>
            <w:gridSpan w:val="2"/>
            <w:vMerge w:val="continue"/>
            <w:tcBorders>
              <w:left w:val="single" w:color="000000" w:sz="4" w:space="0"/>
              <w:right w:val="single" w:color="auto" w:sz="4" w:space="0"/>
            </w:tcBorders>
            <w:shd w:val="clear" w:color="auto" w:fill="auto"/>
          </w:tcPr>
          <w:p>
            <w:pPr>
              <w:tabs>
                <w:tab w:val="left" w:pos="426"/>
              </w:tabs>
              <w:spacing w:after="0"/>
              <w:jc w:val="both"/>
              <w:rPr>
                <w:rStyle w:val="58"/>
                <w:rFonts w:ascii="Times New Roman" w:hAnsi="Times New Roman" w:cs="Times New Roman"/>
                <w:bCs/>
                <w:iCs/>
                <w:color w:val="000000"/>
              </w:rPr>
            </w:pPr>
          </w:p>
        </w:tc>
        <w:tc>
          <w:tcPr>
            <w:tcW w:w="490" w:type="pct"/>
            <w:gridSpan w:val="5"/>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Беседа </w:t>
            </w:r>
            <w:r>
              <w:rPr>
                <w:rFonts w:ascii="Times New Roman" w:hAnsi="Times New Roman" w:eastAsia="Calibri" w:cs="Times New Roman"/>
                <w:lang w:eastAsia="ar-SA"/>
              </w:rPr>
              <w:t>«Из чего изготовлена паутина», «История вязания»</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Слушание песни </w:t>
            </w:r>
            <w:r>
              <w:rPr>
                <w:rFonts w:ascii="Times New Roman" w:hAnsi="Times New Roman" w:eastAsia="Calibri" w:cs="Times New Roman"/>
                <w:lang w:eastAsia="ar-SA"/>
              </w:rPr>
              <w:t>Л. Зыкиной«Оренбургский пуховый платок»</w:t>
            </w:r>
          </w:p>
        </w:tc>
      </w:tr>
      <w:tr>
        <w:tblPrEx>
          <w:tblCellMar>
            <w:top w:w="0" w:type="dxa"/>
            <w:left w:w="108" w:type="dxa"/>
            <w:bottom w:w="0" w:type="dxa"/>
            <w:right w:w="108" w:type="dxa"/>
          </w:tblCellMar>
        </w:tblPrEx>
        <w:trPr>
          <w:trHeight w:val="405"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4" w:type="pct"/>
            <w:gridSpan w:val="2"/>
            <w:vMerge w:val="continue"/>
            <w:tcBorders>
              <w:left w:val="single" w:color="000000" w:sz="4" w:space="0"/>
              <w:right w:val="single" w:color="auto" w:sz="4" w:space="0"/>
            </w:tcBorders>
            <w:shd w:val="clear" w:color="auto" w:fill="auto"/>
          </w:tcPr>
          <w:p>
            <w:pPr>
              <w:tabs>
                <w:tab w:val="left" w:pos="426"/>
              </w:tabs>
              <w:spacing w:after="0"/>
              <w:jc w:val="both"/>
              <w:rPr>
                <w:rStyle w:val="58"/>
                <w:rFonts w:ascii="Times New Roman" w:hAnsi="Times New Roman" w:cs="Times New Roman"/>
                <w:bCs/>
                <w:iCs/>
                <w:color w:val="000000"/>
              </w:rPr>
            </w:pPr>
          </w:p>
        </w:tc>
        <w:tc>
          <w:tcPr>
            <w:tcW w:w="490" w:type="pct"/>
            <w:gridSpan w:val="5"/>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Встреча с мастерицей: </w:t>
            </w:r>
            <w:r>
              <w:rPr>
                <w:rFonts w:ascii="Times New Roman" w:hAnsi="Times New Roman" w:eastAsia="Calibri" w:cs="Times New Roman"/>
                <w:lang w:eastAsia="ar-SA"/>
              </w:rPr>
              <w:t>как я создаю свои паутинки.</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Дидактические игры </w:t>
            </w:r>
            <w:r>
              <w:rPr>
                <w:rFonts w:ascii="Times New Roman" w:hAnsi="Times New Roman" w:eastAsia="Calibri" w:cs="Times New Roman"/>
                <w:lang w:eastAsia="ar-SA"/>
              </w:rPr>
              <w:t>«Рисование нитью», «Клубочек».</w:t>
            </w:r>
          </w:p>
        </w:tc>
      </w:tr>
      <w:tr>
        <w:tblPrEx>
          <w:tblCellMar>
            <w:top w:w="0" w:type="dxa"/>
            <w:left w:w="108" w:type="dxa"/>
            <w:bottom w:w="0" w:type="dxa"/>
            <w:right w:w="108" w:type="dxa"/>
          </w:tblCellMar>
        </w:tblPrEx>
        <w:trPr>
          <w:trHeight w:val="550"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4"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pacing w:after="0"/>
              <w:jc w:val="both"/>
              <w:rPr>
                <w:rStyle w:val="58"/>
                <w:rFonts w:ascii="Times New Roman" w:hAnsi="Times New Roman" w:cs="Times New Roman"/>
                <w:bCs/>
                <w:iCs/>
                <w:color w:val="000000"/>
              </w:rPr>
            </w:pPr>
          </w:p>
        </w:tc>
        <w:tc>
          <w:tcPr>
            <w:tcW w:w="490" w:type="pct"/>
            <w:gridSpan w:val="5"/>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Создание мини-музея </w:t>
            </w:r>
            <w:r>
              <w:rPr>
                <w:rFonts w:ascii="Times New Roman" w:hAnsi="Times New Roman" w:eastAsia="Calibri" w:cs="Times New Roman"/>
                <w:lang w:eastAsia="ar-SA"/>
              </w:rPr>
              <w:t>«Оренбургский пуховый платок!» в группе.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Рассматривание </w:t>
            </w:r>
            <w:r>
              <w:rPr>
                <w:rFonts w:ascii="Times New Roman" w:hAnsi="Times New Roman" w:eastAsia="Calibri" w:cs="Times New Roman"/>
                <w:lang w:eastAsia="ar-SA"/>
              </w:rPr>
              <w:t>шалей, паутинок в групповом мини-музее.</w:t>
            </w:r>
          </w:p>
        </w:tc>
      </w:tr>
      <w:tr>
        <w:tblPrEx>
          <w:tblCellMar>
            <w:top w:w="0" w:type="dxa"/>
            <w:left w:w="108" w:type="dxa"/>
            <w:bottom w:w="0" w:type="dxa"/>
            <w:right w:w="108" w:type="dxa"/>
          </w:tblCellMar>
        </w:tblPrEx>
        <w:trPr>
          <w:trHeight w:val="405"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4.8</w:t>
            </w:r>
          </w:p>
        </w:tc>
        <w:tc>
          <w:tcPr>
            <w:tcW w:w="524" w:type="pct"/>
            <w:gridSpan w:val="2"/>
            <w:vMerge w:val="restart"/>
            <w:tcBorders>
              <w:top w:val="single" w:color="auto" w:sz="4" w:space="0"/>
              <w:left w:val="single" w:color="000000" w:sz="4" w:space="0"/>
              <w:right w:val="single" w:color="auto" w:sz="4" w:space="0"/>
            </w:tcBorders>
            <w:shd w:val="clear" w:color="auto" w:fill="auto"/>
          </w:tcPr>
          <w:p>
            <w:pPr>
              <w:tabs>
                <w:tab w:val="left" w:pos="426"/>
              </w:tabs>
              <w:spacing w:after="0"/>
              <w:jc w:val="both"/>
              <w:rPr>
                <w:rStyle w:val="58"/>
                <w:rFonts w:ascii="Times New Roman" w:hAnsi="Times New Roman" w:cs="Times New Roman"/>
                <w:bCs/>
                <w:iCs/>
                <w:color w:val="000000"/>
              </w:rPr>
            </w:pPr>
            <w:r>
              <w:rPr>
                <w:rStyle w:val="58"/>
                <w:rFonts w:ascii="Times New Roman" w:hAnsi="Times New Roman" w:cs="Times New Roman"/>
                <w:bCs/>
                <w:iCs/>
                <w:color w:val="000000"/>
              </w:rPr>
              <w:t>«Как прекрасен этот мир»</w:t>
            </w:r>
          </w:p>
        </w:tc>
        <w:tc>
          <w:tcPr>
            <w:tcW w:w="490" w:type="pct"/>
            <w:gridSpan w:val="5"/>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Театрализованное представление </w:t>
            </w:r>
            <w:r>
              <w:rPr>
                <w:rFonts w:ascii="Times New Roman" w:hAnsi="Times New Roman" w:eastAsia="Calibri" w:cs="Times New Roman"/>
                <w:lang w:eastAsia="ar-SA"/>
              </w:rPr>
              <w:t>«В гостях у Снегурочки».</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Рассматривание иллюстраций </w:t>
            </w:r>
            <w:r>
              <w:rPr>
                <w:rFonts w:ascii="Times New Roman" w:hAnsi="Times New Roman" w:eastAsia="Calibri" w:cs="Times New Roman"/>
                <w:lang w:eastAsia="ar-SA"/>
              </w:rPr>
              <w:t>декоративно-прикладного искусства.</w:t>
            </w:r>
          </w:p>
        </w:tc>
      </w:tr>
      <w:tr>
        <w:tblPrEx>
          <w:tblCellMar>
            <w:top w:w="0" w:type="dxa"/>
            <w:left w:w="108" w:type="dxa"/>
            <w:bottom w:w="0" w:type="dxa"/>
            <w:right w:w="108" w:type="dxa"/>
          </w:tblCellMar>
        </w:tblPrEx>
        <w:trPr>
          <w:trHeight w:val="437"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4" w:type="pct"/>
            <w:gridSpan w:val="2"/>
            <w:vMerge w:val="continue"/>
            <w:tcBorders>
              <w:left w:val="single" w:color="000000" w:sz="4" w:space="0"/>
              <w:right w:val="single" w:color="auto" w:sz="4" w:space="0"/>
            </w:tcBorders>
            <w:shd w:val="clear" w:color="auto" w:fill="auto"/>
          </w:tcPr>
          <w:p>
            <w:pPr>
              <w:tabs>
                <w:tab w:val="left" w:pos="426"/>
              </w:tabs>
              <w:spacing w:after="0"/>
              <w:jc w:val="both"/>
              <w:rPr>
                <w:rStyle w:val="58"/>
                <w:rFonts w:ascii="Times New Roman" w:hAnsi="Times New Roman" w:cs="Times New Roman"/>
                <w:bCs/>
                <w:iCs/>
                <w:color w:val="000000"/>
              </w:rPr>
            </w:pPr>
          </w:p>
        </w:tc>
        <w:tc>
          <w:tcPr>
            <w:tcW w:w="490" w:type="pct"/>
            <w:gridSpan w:val="5"/>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Чтение П. Воронько </w:t>
            </w:r>
            <w:r>
              <w:rPr>
                <w:rFonts w:ascii="Times New Roman" w:hAnsi="Times New Roman" w:eastAsia="Calibri" w:cs="Times New Roman"/>
                <w:lang w:eastAsia="ar-SA"/>
              </w:rPr>
              <w:t>«Лучше нет родного края»</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П/и </w:t>
            </w:r>
            <w:r>
              <w:rPr>
                <w:rFonts w:ascii="Times New Roman" w:hAnsi="Times New Roman" w:eastAsia="Calibri" w:cs="Times New Roman"/>
                <w:lang w:eastAsia="ar-SA"/>
              </w:rPr>
              <w:t>«Вокруг солнца»</w:t>
            </w:r>
          </w:p>
        </w:tc>
      </w:tr>
      <w:tr>
        <w:tblPrEx>
          <w:tblCellMar>
            <w:top w:w="0" w:type="dxa"/>
            <w:left w:w="108" w:type="dxa"/>
            <w:bottom w:w="0" w:type="dxa"/>
            <w:right w:w="108" w:type="dxa"/>
          </w:tblCellMar>
        </w:tblPrEx>
        <w:trPr>
          <w:trHeight w:val="437"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4" w:type="pct"/>
            <w:gridSpan w:val="2"/>
            <w:vMerge w:val="continue"/>
            <w:tcBorders>
              <w:left w:val="single" w:color="000000" w:sz="4" w:space="0"/>
              <w:right w:val="single" w:color="auto" w:sz="4" w:space="0"/>
            </w:tcBorders>
            <w:shd w:val="clear" w:color="auto" w:fill="auto"/>
          </w:tcPr>
          <w:p>
            <w:pPr>
              <w:tabs>
                <w:tab w:val="left" w:pos="426"/>
              </w:tabs>
              <w:spacing w:after="0"/>
              <w:jc w:val="both"/>
              <w:rPr>
                <w:rStyle w:val="58"/>
                <w:rFonts w:ascii="Times New Roman" w:hAnsi="Times New Roman" w:cs="Times New Roman"/>
                <w:bCs/>
                <w:iCs/>
                <w:color w:val="000000"/>
              </w:rPr>
            </w:pPr>
          </w:p>
        </w:tc>
        <w:tc>
          <w:tcPr>
            <w:tcW w:w="490" w:type="pct"/>
            <w:gridSpan w:val="5"/>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Разучивание стихов и песен </w:t>
            </w:r>
            <w:r>
              <w:rPr>
                <w:rFonts w:ascii="Times New Roman" w:hAnsi="Times New Roman" w:eastAsia="Calibri" w:cs="Times New Roman"/>
                <w:lang w:eastAsia="ar-SA"/>
              </w:rPr>
              <w:t>«Широка страна моя родная!».</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Лепка народной игрушки</w:t>
            </w:r>
            <w:r>
              <w:rPr>
                <w:rFonts w:ascii="Times New Roman" w:hAnsi="Times New Roman" w:eastAsia="Calibri" w:cs="Times New Roman"/>
                <w:lang w:eastAsia="ar-SA"/>
              </w:rPr>
              <w:t xml:space="preserve"> с ипользованием пластилина.</w:t>
            </w:r>
          </w:p>
        </w:tc>
      </w:tr>
      <w:tr>
        <w:tblPrEx>
          <w:tblCellMar>
            <w:top w:w="0" w:type="dxa"/>
            <w:left w:w="108" w:type="dxa"/>
            <w:bottom w:w="0" w:type="dxa"/>
            <w:right w:w="108" w:type="dxa"/>
          </w:tblCellMar>
        </w:tblPrEx>
        <w:trPr>
          <w:trHeight w:val="421"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4"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pacing w:after="0"/>
              <w:jc w:val="both"/>
              <w:rPr>
                <w:rStyle w:val="58"/>
                <w:rFonts w:ascii="Times New Roman" w:hAnsi="Times New Roman" w:cs="Times New Roman"/>
                <w:bCs/>
                <w:iCs/>
                <w:color w:val="000000"/>
              </w:rPr>
            </w:pPr>
          </w:p>
        </w:tc>
        <w:tc>
          <w:tcPr>
            <w:tcW w:w="490" w:type="pct"/>
            <w:gridSpan w:val="5"/>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Занятие </w:t>
            </w:r>
            <w:r>
              <w:rPr>
                <w:rFonts w:ascii="Times New Roman" w:hAnsi="Times New Roman" w:eastAsia="Calibri" w:cs="Times New Roman"/>
                <w:lang w:eastAsia="ar-SA"/>
              </w:rPr>
              <w:t>«Декоративно-прикладное искусство России»</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Рисование</w:t>
            </w:r>
            <w:r>
              <w:rPr>
                <w:rFonts w:ascii="Times New Roman" w:hAnsi="Times New Roman" w:eastAsia="Calibri" w:cs="Times New Roman"/>
                <w:lang w:eastAsia="ar-SA"/>
              </w:rPr>
              <w:t xml:space="preserve"> дымковской игрушки.</w:t>
            </w:r>
          </w:p>
        </w:tc>
      </w:tr>
      <w:tr>
        <w:tblPrEx>
          <w:tblCellMar>
            <w:top w:w="0" w:type="dxa"/>
            <w:left w:w="108" w:type="dxa"/>
            <w:bottom w:w="0" w:type="dxa"/>
            <w:right w:w="108" w:type="dxa"/>
          </w:tblCellMar>
        </w:tblPrEx>
        <w:trPr>
          <w:trHeight w:val="355" w:hRule="atLeast"/>
        </w:trPr>
        <w:tc>
          <w:tcPr>
            <w:tcW w:w="209" w:type="pct"/>
            <w:gridSpan w:val="2"/>
            <w:vMerge w:val="restart"/>
            <w:tcBorders>
              <w:top w:val="single" w:color="auto" w:sz="4" w:space="0"/>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4.9</w:t>
            </w:r>
          </w:p>
        </w:tc>
        <w:tc>
          <w:tcPr>
            <w:tcW w:w="524" w:type="pct"/>
            <w:gridSpan w:val="2"/>
            <w:vMerge w:val="restart"/>
            <w:tcBorders>
              <w:top w:val="single" w:color="auto" w:sz="4" w:space="0"/>
              <w:left w:val="single" w:color="000000" w:sz="4" w:space="0"/>
              <w:right w:val="single" w:color="auto" w:sz="4" w:space="0"/>
            </w:tcBorders>
            <w:shd w:val="clear" w:color="auto" w:fill="auto"/>
          </w:tcPr>
          <w:p>
            <w:pPr>
              <w:tabs>
                <w:tab w:val="left" w:pos="426"/>
              </w:tabs>
              <w:spacing w:after="0"/>
              <w:jc w:val="both"/>
              <w:rPr>
                <w:rStyle w:val="58"/>
                <w:rFonts w:ascii="Times New Roman" w:hAnsi="Times New Roman" w:cs="Times New Roman"/>
                <w:bCs/>
                <w:iCs/>
                <w:color w:val="000000"/>
              </w:rPr>
            </w:pPr>
            <w:r>
              <w:rPr>
                <w:rStyle w:val="58"/>
                <w:rFonts w:ascii="Times New Roman" w:hAnsi="Times New Roman" w:cs="Times New Roman"/>
                <w:bCs/>
                <w:iCs/>
                <w:color w:val="000000"/>
              </w:rPr>
              <w:t>«Красная книга Оренбургской области»</w:t>
            </w:r>
          </w:p>
        </w:tc>
        <w:tc>
          <w:tcPr>
            <w:tcW w:w="490" w:type="pct"/>
            <w:gridSpan w:val="5"/>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Младший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lang w:eastAsia="ar-SA"/>
              </w:rPr>
              <w:t>Чтение стихотворения Л. Дайнеко «Есть на земле огромный дом»</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Рассматривание иллюстраций </w:t>
            </w:r>
            <w:r>
              <w:rPr>
                <w:rFonts w:ascii="Times New Roman" w:hAnsi="Times New Roman" w:eastAsia="Calibri" w:cs="Times New Roman"/>
                <w:lang w:eastAsia="ar-SA"/>
              </w:rPr>
              <w:t>по теме.</w:t>
            </w:r>
          </w:p>
        </w:tc>
      </w:tr>
      <w:tr>
        <w:tblPrEx>
          <w:tblCellMar>
            <w:top w:w="0" w:type="dxa"/>
            <w:left w:w="108" w:type="dxa"/>
            <w:bottom w:w="0" w:type="dxa"/>
            <w:right w:w="108" w:type="dxa"/>
          </w:tblCellMar>
        </w:tblPrEx>
        <w:trPr>
          <w:trHeight w:val="388"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4" w:type="pct"/>
            <w:gridSpan w:val="2"/>
            <w:vMerge w:val="continue"/>
            <w:tcBorders>
              <w:left w:val="single" w:color="000000" w:sz="4" w:space="0"/>
              <w:right w:val="single" w:color="auto" w:sz="4" w:space="0"/>
            </w:tcBorders>
            <w:shd w:val="clear" w:color="auto" w:fill="auto"/>
          </w:tcPr>
          <w:p>
            <w:pPr>
              <w:tabs>
                <w:tab w:val="left" w:pos="426"/>
              </w:tabs>
              <w:spacing w:after="0"/>
              <w:jc w:val="both"/>
              <w:rPr>
                <w:rStyle w:val="58"/>
                <w:rFonts w:ascii="Times New Roman" w:hAnsi="Times New Roman" w:cs="Times New Roman"/>
                <w:bCs/>
                <w:iCs/>
                <w:color w:val="000000"/>
              </w:rPr>
            </w:pPr>
          </w:p>
        </w:tc>
        <w:tc>
          <w:tcPr>
            <w:tcW w:w="490" w:type="pct"/>
            <w:gridSpan w:val="5"/>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Средний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20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Беседа </w:t>
            </w:r>
            <w:r>
              <w:rPr>
                <w:rFonts w:ascii="Times New Roman" w:hAnsi="Times New Roman" w:eastAsia="Calibri" w:cs="Times New Roman"/>
                <w:lang w:eastAsia="ar-SA"/>
              </w:rPr>
              <w:t>«Что такое Красная книга»</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Дидактическая игра</w:t>
            </w:r>
            <w:r>
              <w:rPr>
                <w:rFonts w:ascii="Times New Roman" w:hAnsi="Times New Roman" w:eastAsia="Calibri" w:cs="Times New Roman"/>
                <w:lang w:eastAsia="ar-SA"/>
              </w:rPr>
              <w:t xml:space="preserve"> «Узнай по голосу птицу, животное»</w:t>
            </w:r>
          </w:p>
        </w:tc>
      </w:tr>
      <w:tr>
        <w:tblPrEx>
          <w:tblCellMar>
            <w:top w:w="0" w:type="dxa"/>
            <w:left w:w="108" w:type="dxa"/>
            <w:bottom w:w="0" w:type="dxa"/>
            <w:right w:w="108" w:type="dxa"/>
          </w:tblCellMar>
        </w:tblPrEx>
        <w:trPr>
          <w:trHeight w:val="356" w:hRule="atLeast"/>
        </w:trPr>
        <w:tc>
          <w:tcPr>
            <w:tcW w:w="209" w:type="pct"/>
            <w:gridSpan w:val="2"/>
            <w:vMerge w:val="continue"/>
            <w:tcBorders>
              <w:left w:val="single" w:color="000000"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4" w:type="pct"/>
            <w:gridSpan w:val="2"/>
            <w:vMerge w:val="continue"/>
            <w:tcBorders>
              <w:left w:val="single" w:color="000000" w:sz="4" w:space="0"/>
              <w:right w:val="single" w:color="auto" w:sz="4" w:space="0"/>
            </w:tcBorders>
            <w:shd w:val="clear" w:color="auto" w:fill="auto"/>
          </w:tcPr>
          <w:p>
            <w:pPr>
              <w:tabs>
                <w:tab w:val="left" w:pos="426"/>
              </w:tabs>
              <w:spacing w:after="0"/>
              <w:jc w:val="both"/>
              <w:rPr>
                <w:rStyle w:val="58"/>
                <w:rFonts w:ascii="Times New Roman" w:hAnsi="Times New Roman" w:cs="Times New Roman"/>
                <w:bCs/>
                <w:iCs/>
                <w:color w:val="000000"/>
              </w:rPr>
            </w:pPr>
          </w:p>
        </w:tc>
        <w:tc>
          <w:tcPr>
            <w:tcW w:w="490" w:type="pct"/>
            <w:gridSpan w:val="5"/>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Старший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 xml:space="preserve">25 мин. </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Дидактическая игра-лото</w:t>
            </w:r>
            <w:r>
              <w:rPr>
                <w:rFonts w:ascii="Times New Roman" w:hAnsi="Times New Roman" w:eastAsia="Calibri" w:cs="Times New Roman"/>
                <w:lang w:eastAsia="ar-SA"/>
              </w:rPr>
              <w:t xml:space="preserve"> «Флора и фауна Оренбуржья»</w:t>
            </w:r>
          </w:p>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 xml:space="preserve">Беседа </w:t>
            </w:r>
            <w:r>
              <w:rPr>
                <w:rFonts w:ascii="Times New Roman" w:hAnsi="Times New Roman" w:eastAsia="Calibri" w:cs="Times New Roman"/>
                <w:lang w:eastAsia="ar-SA"/>
              </w:rPr>
              <w:t>«Редкие звери в Оренбургской области»</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lang w:eastAsia="ar-SA"/>
              </w:rPr>
            </w:pPr>
            <w:r>
              <w:rPr>
                <w:rFonts w:ascii="Times New Roman" w:hAnsi="Times New Roman" w:eastAsia="Calibri" w:cs="Times New Roman"/>
                <w:b/>
                <w:lang w:eastAsia="ar-SA"/>
              </w:rPr>
              <w:t>Декоративное рисование</w:t>
            </w:r>
            <w:r>
              <w:rPr>
                <w:rFonts w:ascii="Times New Roman" w:hAnsi="Times New Roman" w:eastAsia="Calibri" w:cs="Times New Roman"/>
                <w:lang w:eastAsia="ar-SA"/>
              </w:rPr>
              <w:t xml:space="preserve"> «Бабочки»</w:t>
            </w:r>
          </w:p>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Игровая ситуация </w:t>
            </w:r>
            <w:r>
              <w:rPr>
                <w:rFonts w:ascii="Times New Roman" w:hAnsi="Times New Roman" w:eastAsia="Calibri" w:cs="Times New Roman"/>
                <w:lang w:eastAsia="ar-SA"/>
              </w:rPr>
              <w:t>«Защитники природы»</w:t>
            </w:r>
          </w:p>
        </w:tc>
      </w:tr>
      <w:tr>
        <w:tblPrEx>
          <w:tblCellMar>
            <w:top w:w="0" w:type="dxa"/>
            <w:left w:w="108" w:type="dxa"/>
            <w:bottom w:w="0" w:type="dxa"/>
            <w:right w:w="108" w:type="dxa"/>
          </w:tblCellMar>
        </w:tblPrEx>
        <w:trPr>
          <w:trHeight w:val="388" w:hRule="atLeast"/>
        </w:trPr>
        <w:tc>
          <w:tcPr>
            <w:tcW w:w="209"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p>
        </w:tc>
        <w:tc>
          <w:tcPr>
            <w:tcW w:w="524" w:type="pct"/>
            <w:gridSpan w:val="2"/>
            <w:vMerge w:val="continue"/>
            <w:tcBorders>
              <w:left w:val="single" w:color="000000" w:sz="4" w:space="0"/>
              <w:bottom w:val="single" w:color="auto" w:sz="4" w:space="0"/>
              <w:right w:val="single" w:color="auto" w:sz="4" w:space="0"/>
            </w:tcBorders>
            <w:shd w:val="clear" w:color="auto" w:fill="auto"/>
          </w:tcPr>
          <w:p>
            <w:pPr>
              <w:tabs>
                <w:tab w:val="left" w:pos="426"/>
              </w:tabs>
              <w:spacing w:after="0"/>
              <w:jc w:val="both"/>
              <w:rPr>
                <w:rStyle w:val="58"/>
                <w:rFonts w:ascii="Times New Roman" w:hAnsi="Times New Roman" w:cs="Times New Roman"/>
                <w:bCs/>
                <w:iCs/>
                <w:color w:val="000000"/>
              </w:rPr>
            </w:pPr>
          </w:p>
        </w:tc>
        <w:tc>
          <w:tcPr>
            <w:tcW w:w="490" w:type="pct"/>
            <w:gridSpan w:val="5"/>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Подгото-вительный</w:t>
            </w:r>
          </w:p>
        </w:tc>
        <w:tc>
          <w:tcPr>
            <w:tcW w:w="362"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30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Беседа  </w:t>
            </w:r>
            <w:r>
              <w:rPr>
                <w:rFonts w:ascii="Times New Roman" w:hAnsi="Times New Roman" w:eastAsia="Calibri" w:cs="Times New Roman"/>
                <w:lang w:eastAsia="ar-SA"/>
              </w:rPr>
              <w:t>«Как мы заботимся о природе?»</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uppressAutoHyphens/>
              <w:spacing w:after="0"/>
              <w:jc w:val="both"/>
              <w:rPr>
                <w:rFonts w:ascii="Times New Roman" w:hAnsi="Times New Roman" w:eastAsia="Calibri" w:cs="Times New Roman"/>
                <w:b/>
                <w:lang w:eastAsia="ar-SA"/>
              </w:rPr>
            </w:pPr>
            <w:r>
              <w:rPr>
                <w:rFonts w:ascii="Times New Roman" w:hAnsi="Times New Roman" w:eastAsia="Calibri" w:cs="Times New Roman"/>
                <w:b/>
                <w:lang w:eastAsia="ar-SA"/>
              </w:rPr>
              <w:t xml:space="preserve">Просмотр презентации </w:t>
            </w:r>
            <w:r>
              <w:rPr>
                <w:rFonts w:ascii="Times New Roman" w:hAnsi="Times New Roman" w:eastAsia="Calibri" w:cs="Times New Roman"/>
                <w:lang w:eastAsia="ar-SA"/>
              </w:rPr>
              <w:t>«Красная книга Оренбургской области»</w:t>
            </w:r>
          </w:p>
        </w:tc>
      </w:tr>
      <w:tr>
        <w:tblPrEx>
          <w:tblCellMar>
            <w:top w:w="0" w:type="dxa"/>
            <w:left w:w="108" w:type="dxa"/>
            <w:bottom w:w="0" w:type="dxa"/>
            <w:right w:w="108" w:type="dxa"/>
          </w:tblCellMar>
        </w:tblPrEx>
        <w:trPr>
          <w:trHeight w:val="204" w:hRule="atLeast"/>
        </w:trPr>
        <w:tc>
          <w:tcPr>
            <w:tcW w:w="209"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5.0</w:t>
            </w:r>
          </w:p>
        </w:tc>
        <w:tc>
          <w:tcPr>
            <w:tcW w:w="4791" w:type="pct"/>
            <w:gridSpan w:val="12"/>
            <w:tcBorders>
              <w:top w:val="single" w:color="auto" w:sz="4" w:space="0"/>
              <w:left w:val="single" w:color="000000" w:sz="4" w:space="0"/>
              <w:bottom w:val="single" w:color="auto" w:sz="4" w:space="0"/>
              <w:right w:val="single" w:color="000000" w:sz="4" w:space="0"/>
            </w:tcBorders>
            <w:shd w:val="clear" w:color="auto" w:fill="auto"/>
          </w:tcPr>
          <w:p>
            <w:pPr>
              <w:tabs>
                <w:tab w:val="left" w:pos="426"/>
              </w:tabs>
              <w:spacing w:after="0"/>
              <w:jc w:val="both"/>
              <w:rPr>
                <w:rFonts w:ascii="Times New Roman" w:hAnsi="Times New Roman" w:cs="Times New Roman"/>
                <w:b/>
              </w:rPr>
            </w:pPr>
            <w:r>
              <w:rPr>
                <w:rFonts w:ascii="Times New Roman" w:hAnsi="Times New Roman" w:cs="Times New Roman"/>
                <w:b/>
              </w:rPr>
              <w:t>Модуль 5. Итоговое мероприятие.</w:t>
            </w:r>
          </w:p>
        </w:tc>
      </w:tr>
      <w:tr>
        <w:tblPrEx>
          <w:tblCellMar>
            <w:top w:w="0" w:type="dxa"/>
            <w:left w:w="108" w:type="dxa"/>
            <w:bottom w:w="0" w:type="dxa"/>
            <w:right w:w="108" w:type="dxa"/>
          </w:tblCellMar>
        </w:tblPrEx>
        <w:trPr>
          <w:trHeight w:val="470" w:hRule="atLeast"/>
        </w:trPr>
        <w:tc>
          <w:tcPr>
            <w:tcW w:w="209" w:type="pct"/>
            <w:gridSpan w:val="2"/>
            <w:tcBorders>
              <w:top w:val="single" w:color="auto" w:sz="4" w:space="0"/>
              <w:left w:val="single" w:color="000000" w:sz="4" w:space="0"/>
              <w:bottom w:val="single" w:color="auto" w:sz="4" w:space="0"/>
              <w:right w:val="single" w:color="auto" w:sz="4" w:space="0"/>
            </w:tcBorders>
            <w:shd w:val="clear" w:color="auto" w:fill="auto"/>
          </w:tcPr>
          <w:p>
            <w:pPr>
              <w:tabs>
                <w:tab w:val="left" w:pos="426"/>
              </w:tabs>
              <w:suppressAutoHyphens/>
              <w:spacing w:after="0"/>
              <w:jc w:val="both"/>
              <w:rPr>
                <w:rFonts w:ascii="Times New Roman" w:hAnsi="Times New Roman" w:cs="Times New Roman"/>
                <w:b/>
              </w:rPr>
            </w:pPr>
            <w:r>
              <w:rPr>
                <w:rFonts w:ascii="Times New Roman" w:hAnsi="Times New Roman" w:cs="Times New Roman"/>
                <w:b/>
              </w:rPr>
              <w:t>5.1</w:t>
            </w:r>
          </w:p>
        </w:tc>
        <w:tc>
          <w:tcPr>
            <w:tcW w:w="1089" w:type="pct"/>
            <w:gridSpan w:val="8"/>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rPr>
              <w:t>Развлечение «Мой город»</w:t>
            </w:r>
          </w:p>
          <w:p>
            <w:pPr>
              <w:tabs>
                <w:tab w:val="left" w:pos="426"/>
              </w:tabs>
              <w:snapToGrid w:val="0"/>
              <w:spacing w:after="0"/>
              <w:jc w:val="both"/>
              <w:rPr>
                <w:rFonts w:ascii="Times New Roman" w:hAnsi="Times New Roman" w:cs="Times New Roman"/>
              </w:rPr>
            </w:pPr>
          </w:p>
        </w:tc>
        <w:tc>
          <w:tcPr>
            <w:tcW w:w="28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napToGrid w:val="0"/>
              <w:spacing w:after="0"/>
              <w:jc w:val="both"/>
              <w:rPr>
                <w:rFonts w:ascii="Times New Roman" w:hAnsi="Times New Roman" w:eastAsia="Calibri" w:cs="Times New Roman"/>
                <w:lang w:eastAsia="ar-SA"/>
              </w:rPr>
            </w:pPr>
            <w:r>
              <w:rPr>
                <w:rFonts w:ascii="Times New Roman" w:hAnsi="Times New Roman" w:eastAsia="Calibri" w:cs="Times New Roman"/>
                <w:lang w:eastAsia="ar-SA"/>
              </w:rPr>
              <w:t>15 мин.</w:t>
            </w:r>
          </w:p>
        </w:tc>
        <w:tc>
          <w:tcPr>
            <w:tcW w:w="1757" w:type="pct"/>
            <w:tcBorders>
              <w:top w:val="single" w:color="auto" w:sz="4" w:space="0"/>
              <w:left w:val="single" w:color="000000" w:sz="4" w:space="0"/>
              <w:bottom w:val="single" w:color="auto" w:sz="4" w:space="0"/>
              <w:right w:val="single" w:color="auto"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Беседа</w:t>
            </w:r>
            <w:r>
              <w:rPr>
                <w:rFonts w:ascii="Times New Roman" w:hAnsi="Times New Roman" w:cs="Times New Roman"/>
              </w:rPr>
              <w:t xml:space="preserve"> «Экскурсия по городу Бугуруслану»</w:t>
            </w:r>
          </w:p>
          <w:p>
            <w:pPr>
              <w:tabs>
                <w:tab w:val="left" w:pos="426"/>
              </w:tabs>
              <w:spacing w:after="0"/>
              <w:jc w:val="both"/>
              <w:rPr>
                <w:rFonts w:ascii="Times New Roman" w:hAnsi="Times New Roman" w:cs="Times New Roman"/>
              </w:rPr>
            </w:pPr>
            <w:r>
              <w:rPr>
                <w:rFonts w:ascii="Times New Roman" w:hAnsi="Times New Roman" w:cs="Times New Roman"/>
                <w:b/>
              </w:rPr>
              <w:t xml:space="preserve">Д/и </w:t>
            </w:r>
            <w:r>
              <w:rPr>
                <w:rFonts w:ascii="Times New Roman" w:hAnsi="Times New Roman" w:cs="Times New Roman"/>
              </w:rPr>
              <w:t>«Наша улица»</w:t>
            </w:r>
          </w:p>
          <w:p>
            <w:pPr>
              <w:tabs>
                <w:tab w:val="left" w:pos="426"/>
              </w:tabs>
              <w:spacing w:after="0"/>
              <w:jc w:val="both"/>
              <w:rPr>
                <w:rFonts w:ascii="Times New Roman" w:hAnsi="Times New Roman" w:cs="Times New Roman"/>
              </w:rPr>
            </w:pPr>
            <w:r>
              <w:rPr>
                <w:rFonts w:ascii="Times New Roman" w:hAnsi="Times New Roman" w:cs="Times New Roman"/>
                <w:b/>
              </w:rPr>
              <w:t>Подвижная игра-забава</w:t>
            </w:r>
            <w:r>
              <w:rPr>
                <w:rFonts w:ascii="Times New Roman" w:hAnsi="Times New Roman" w:cs="Times New Roman"/>
              </w:rPr>
              <w:t xml:space="preserve"> «Жмурки»</w:t>
            </w:r>
            <w:r>
              <w:rPr>
                <w:rFonts w:ascii="Times New Roman" w:hAnsi="Times New Roman" w:cs="Times New Roman"/>
                <w:b/>
              </w:rPr>
              <w:t xml:space="preserve"> Малоподвижная игра</w:t>
            </w:r>
            <w:r>
              <w:rPr>
                <w:rFonts w:ascii="Times New Roman" w:hAnsi="Times New Roman" w:cs="Times New Roman"/>
              </w:rPr>
              <w:t xml:space="preserve"> «Кот и мышки»</w:t>
            </w:r>
          </w:p>
        </w:tc>
        <w:tc>
          <w:tcPr>
            <w:tcW w:w="1658" w:type="pct"/>
            <w:gridSpan w:val="2"/>
            <w:tcBorders>
              <w:top w:val="single" w:color="auto" w:sz="4" w:space="0"/>
              <w:left w:val="single" w:color="auto" w:sz="4" w:space="0"/>
              <w:bottom w:val="single" w:color="auto" w:sz="4" w:space="0"/>
              <w:right w:val="single" w:color="000000" w:sz="4" w:space="0"/>
            </w:tcBorders>
            <w:shd w:val="clear" w:color="auto" w:fill="auto"/>
          </w:tcPr>
          <w:p>
            <w:pPr>
              <w:tabs>
                <w:tab w:val="left" w:pos="426"/>
              </w:tabs>
              <w:spacing w:after="0"/>
              <w:jc w:val="both"/>
              <w:rPr>
                <w:rFonts w:ascii="Times New Roman" w:hAnsi="Times New Roman" w:cs="Times New Roman"/>
              </w:rPr>
            </w:pPr>
            <w:r>
              <w:rPr>
                <w:rFonts w:ascii="Times New Roman" w:hAnsi="Times New Roman" w:cs="Times New Roman"/>
                <w:b/>
              </w:rPr>
              <w:t xml:space="preserve">Рассматривание </w:t>
            </w:r>
            <w:r>
              <w:rPr>
                <w:rFonts w:ascii="Times New Roman" w:hAnsi="Times New Roman" w:cs="Times New Roman"/>
              </w:rPr>
              <w:t>иллюстраций с изображением города.</w:t>
            </w:r>
          </w:p>
          <w:p>
            <w:pPr>
              <w:tabs>
                <w:tab w:val="left" w:pos="426"/>
              </w:tabs>
              <w:spacing w:after="0"/>
              <w:jc w:val="both"/>
              <w:rPr>
                <w:rFonts w:ascii="Times New Roman" w:hAnsi="Times New Roman" w:cs="Times New Roman"/>
              </w:rPr>
            </w:pPr>
            <w:r>
              <w:rPr>
                <w:rFonts w:ascii="Times New Roman" w:hAnsi="Times New Roman" w:cs="Times New Roman"/>
              </w:rPr>
              <w:t>Пальчиковая гимнастика «На поляне дом стоит», «Это дом»</w:t>
            </w:r>
          </w:p>
        </w:tc>
      </w:tr>
    </w:tbl>
    <w:p>
      <w:pPr>
        <w:pStyle w:val="50"/>
        <w:tabs>
          <w:tab w:val="left" w:pos="0"/>
          <w:tab w:val="left" w:pos="426"/>
        </w:tabs>
        <w:spacing w:after="0" w:line="240" w:lineRule="auto"/>
        <w:ind w:left="0"/>
        <w:jc w:val="both"/>
        <w:rPr>
          <w:rFonts w:ascii="Times New Roman" w:hAnsi="Times New Roman" w:eastAsia="Calibri"/>
          <w:color w:val="FF0000"/>
          <w:sz w:val="18"/>
          <w:szCs w:val="18"/>
          <w:lang w:eastAsia="ar-SA"/>
        </w:rPr>
        <w:sectPr>
          <w:pgSz w:w="16838" w:h="11906" w:orient="landscape"/>
          <w:pgMar w:top="1134" w:right="991" w:bottom="992" w:left="1701" w:header="709" w:footer="709" w:gutter="0"/>
          <w:cols w:space="708" w:num="1"/>
          <w:docGrid w:linePitch="360" w:charSpace="0"/>
        </w:sectPr>
      </w:pPr>
    </w:p>
    <w:p>
      <w:pPr>
        <w:tabs>
          <w:tab w:val="left" w:pos="426"/>
          <w:tab w:val="left" w:pos="4326"/>
        </w:tabs>
        <w:spacing w:line="360" w:lineRule="auto"/>
        <w:jc w:val="both"/>
        <w:outlineLvl w:val="0"/>
        <w:rPr>
          <w:rFonts w:ascii="Times New Roman" w:hAnsi="Times New Roman" w:cs="Times New Roman"/>
          <w:b/>
          <w:bCs/>
          <w:sz w:val="28"/>
          <w:szCs w:val="28"/>
        </w:rPr>
      </w:pPr>
      <w:r>
        <w:rPr>
          <w:rFonts w:ascii="Times New Roman" w:hAnsi="Times New Roman" w:cs="Times New Roman"/>
          <w:b/>
          <w:sz w:val="28"/>
          <w:szCs w:val="28"/>
        </w:rPr>
        <w:t xml:space="preserve">2.2. </w:t>
      </w:r>
      <w:r>
        <w:rPr>
          <w:rFonts w:ascii="Times New Roman" w:hAnsi="Times New Roman"/>
          <w:b/>
          <w:sz w:val="28"/>
          <w:szCs w:val="28"/>
        </w:rPr>
        <w:t>Содержание парциальной образовательной программы</w:t>
      </w:r>
    </w:p>
    <w:p>
      <w:pPr>
        <w:tabs>
          <w:tab w:val="left" w:pos="1276"/>
        </w:tabs>
        <w:suppressAutoHyphens/>
        <w:spacing w:after="0" w:line="240" w:lineRule="auto"/>
        <w:contextualSpacing/>
        <w:jc w:val="both"/>
        <w:rPr>
          <w:rFonts w:ascii="Times New Roman" w:hAnsi="Times New Roman"/>
          <w:b/>
          <w:i/>
          <w:sz w:val="28"/>
          <w:szCs w:val="28"/>
        </w:rPr>
      </w:pPr>
      <w:r>
        <w:rPr>
          <w:rFonts w:ascii="Times New Roman" w:hAnsi="Times New Roman" w:cs="Calibri"/>
          <w:b/>
          <w:i/>
          <w:sz w:val="28"/>
          <w:szCs w:val="28"/>
          <w:lang w:eastAsia="ar-SA"/>
        </w:rPr>
        <w:t>Модуль1. «</w:t>
      </w:r>
      <w:r>
        <w:rPr>
          <w:rFonts w:ascii="Times New Roman" w:hAnsi="Times New Roman"/>
          <w:b/>
          <w:i/>
          <w:sz w:val="28"/>
          <w:szCs w:val="28"/>
        </w:rPr>
        <w:t>Я и моя семья»</w:t>
      </w:r>
    </w:p>
    <w:p>
      <w:pPr>
        <w:pStyle w:val="50"/>
        <w:numPr>
          <w:ilvl w:val="1"/>
          <w:numId w:val="6"/>
        </w:numPr>
        <w:tabs>
          <w:tab w:val="left" w:pos="567"/>
          <w:tab w:val="left" w:pos="1276"/>
        </w:tabs>
        <w:suppressAutoHyphens/>
        <w:spacing w:after="0" w:line="240" w:lineRule="auto"/>
        <w:ind w:left="0" w:firstLine="0"/>
        <w:jc w:val="both"/>
        <w:rPr>
          <w:rFonts w:ascii="Times New Roman" w:hAnsi="Times New Roman"/>
          <w:b/>
          <w:i/>
          <w:sz w:val="28"/>
          <w:szCs w:val="28"/>
        </w:rPr>
      </w:pPr>
      <w:r>
        <w:rPr>
          <w:rFonts w:ascii="Times New Roman" w:hAnsi="Times New Roman"/>
          <w:b/>
          <w:i/>
          <w:sz w:val="28"/>
          <w:szCs w:val="28"/>
        </w:rPr>
        <w:t>Тема «Моя семья»</w:t>
      </w:r>
    </w:p>
    <w:p>
      <w:pPr>
        <w:spacing w:after="0" w:line="240" w:lineRule="auto"/>
        <w:jc w:val="both"/>
        <w:rPr>
          <w:rFonts w:ascii="Times New Roman" w:hAnsi="Times New Roman" w:cs="Times New Roman"/>
          <w:b/>
          <w:bCs/>
          <w:iCs/>
          <w:sz w:val="28"/>
          <w:szCs w:val="28"/>
        </w:rPr>
      </w:pPr>
      <w:r>
        <w:rPr>
          <w:rFonts w:ascii="Times New Roman" w:hAnsi="Times New Roman" w:cs="Times New Roman"/>
          <w:b/>
          <w:bCs/>
          <w:iCs/>
          <w:sz w:val="28"/>
          <w:szCs w:val="28"/>
        </w:rPr>
        <w:t>Содержание темы.</w:t>
      </w:r>
    </w:p>
    <w:p>
      <w:pPr>
        <w:spacing w:after="0" w:line="240" w:lineRule="auto"/>
        <w:jc w:val="both"/>
        <w:rPr>
          <w:rFonts w:ascii="Times New Roman" w:hAnsi="Times New Roman" w:cs="Times New Roman"/>
          <w:b/>
          <w:bCs/>
          <w:iCs/>
          <w:sz w:val="28"/>
          <w:szCs w:val="28"/>
        </w:rPr>
      </w:pPr>
      <w:r>
        <w:rPr>
          <w:rFonts w:ascii="Times New Roman" w:hAnsi="Times New Roman" w:cs="Times New Roman"/>
          <w:color w:val="000000"/>
          <w:sz w:val="28"/>
          <w:szCs w:val="28"/>
          <w:shd w:val="clear" w:color="auto" w:fill="FFFFFF"/>
        </w:rPr>
        <w:t>Формировать у детей представление о семье, о нравственном отношении к семейным традициям, расширять знания о ближнем окружении, учить разбираться в родственных связях. Воспитание у детей любовь и уважение к членам семьи, показать ценность семьи для каждого человека и проявлять заботу о родных людях.</w:t>
      </w:r>
    </w:p>
    <w:p>
      <w:pPr>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Формы, способы, методы</w:t>
      </w:r>
    </w:p>
    <w:p>
      <w:pPr>
        <w:shd w:val="clear" w:color="auto" w:fill="FFFFFF"/>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A"/>
          <w:sz w:val="28"/>
          <w:szCs w:val="28"/>
        </w:rPr>
        <w:t>Формы</w:t>
      </w:r>
      <w:r>
        <w:rPr>
          <w:rFonts w:ascii="Times New Roman" w:hAnsi="Times New Roman" w:eastAsia="Times New Roman" w:cs="Times New Roman"/>
          <w:b/>
          <w:bCs/>
          <w:color w:val="00000A"/>
          <w:sz w:val="28"/>
          <w:szCs w:val="28"/>
        </w:rPr>
        <w:t> </w:t>
      </w:r>
      <w:r>
        <w:rPr>
          <w:rFonts w:ascii="Times New Roman" w:hAnsi="Times New Roman" w:eastAsia="Times New Roman" w:cs="Times New Roman"/>
          <w:color w:val="000000"/>
          <w:sz w:val="28"/>
          <w:szCs w:val="28"/>
        </w:rPr>
        <w:t xml:space="preserve">реализации ОД и их разнообразие способствуют развитию потенциальных возможностей у детей: </w:t>
      </w:r>
      <w:r>
        <w:rPr>
          <w:rFonts w:ascii="Times New Roman" w:hAnsi="Times New Roman" w:cs="Times New Roman"/>
          <w:color w:val="000000"/>
          <w:sz w:val="28"/>
          <w:szCs w:val="28"/>
          <w:shd w:val="clear" w:color="auto" w:fill="FFFFFF"/>
        </w:rPr>
        <w:t>организация коллективной и индивидуальной деятельности детей.</w:t>
      </w:r>
    </w:p>
    <w:p>
      <w:p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Методы: беседа, продуктивная деятельность детей, рассказывание на основе моделирование, составление рассказов, дидактические, сюжетно-ролевые игры,просмотр русских народных сказок, рассматривание иллюстраций, рисование.</w:t>
      </w:r>
    </w:p>
    <w:p>
      <w:pPr>
        <w:suppressAutoHyphens/>
        <w:spacing w:after="0" w:line="240" w:lineRule="auto"/>
        <w:jc w:val="both"/>
        <w:rPr>
          <w:rFonts w:ascii="Times New Roman" w:hAnsi="Times New Roman" w:cs="Times New Roman"/>
          <w:sz w:val="28"/>
          <w:szCs w:val="28"/>
          <w:lang w:eastAsia="ar-SA"/>
        </w:rPr>
      </w:pPr>
    </w:p>
    <w:p>
      <w:pPr>
        <w:spacing w:after="0" w:line="360" w:lineRule="auto"/>
        <w:ind w:firstLine="567"/>
        <w:jc w:val="both"/>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Средства образования и развития</w:t>
      </w:r>
    </w:p>
    <w:p>
      <w:pPr>
        <w:spacing w:after="0" w:line="360" w:lineRule="auto"/>
        <w:ind w:firstLine="567"/>
        <w:jc w:val="both"/>
        <w:rPr>
          <w:rFonts w:ascii="Times New Roman" w:hAnsi="Times New Roman" w:cs="Times New Roman"/>
          <w:b/>
          <w:bCs/>
          <w:iCs/>
          <w:color w:val="000000"/>
          <w:sz w:val="24"/>
          <w:szCs w:val="24"/>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3969"/>
        <w:gridCol w:w="4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vAlign w:val="center"/>
          </w:tcPr>
          <w:p>
            <w:pPr>
              <w:spacing w:after="0" w:line="240" w:lineRule="auto"/>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Средства</w:t>
            </w:r>
          </w:p>
        </w:tc>
        <w:tc>
          <w:tcPr>
            <w:tcW w:w="3969" w:type="dxa"/>
            <w:shd w:val="clear" w:color="auto" w:fill="auto"/>
          </w:tcPr>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Для специально</w:t>
            </w: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организованной совместной </w:t>
            </w:r>
          </w:p>
          <w:p>
            <w:pPr>
              <w:spacing w:after="0" w:line="240" w:lineRule="auto"/>
              <w:jc w:val="both"/>
              <w:rPr>
                <w:rFonts w:ascii="Times New Roman" w:hAnsi="Times New Roman" w:cs="Times New Roman"/>
                <w:b/>
                <w:bCs/>
                <w:iCs/>
                <w:color w:val="000000"/>
                <w:sz w:val="24"/>
                <w:szCs w:val="24"/>
              </w:rPr>
            </w:pPr>
            <w:r>
              <w:rPr>
                <w:rFonts w:ascii="Times New Roman" w:hAnsi="Times New Roman" w:cs="Times New Roman"/>
                <w:b/>
                <w:bCs/>
                <w:sz w:val="24"/>
                <w:szCs w:val="24"/>
              </w:rPr>
              <w:t>деятельности</w:t>
            </w:r>
          </w:p>
        </w:tc>
        <w:tc>
          <w:tcPr>
            <w:tcW w:w="4077" w:type="dxa"/>
            <w:shd w:val="clear" w:color="auto" w:fill="auto"/>
          </w:tcPr>
          <w:p>
            <w:pPr>
              <w:spacing w:after="0" w:line="24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Для самостоятельной </w:t>
            </w:r>
          </w:p>
          <w:p>
            <w:pPr>
              <w:spacing w:after="0" w:line="240" w:lineRule="auto"/>
              <w:jc w:val="both"/>
              <w:rPr>
                <w:rFonts w:ascii="Times New Roman" w:hAnsi="Times New Roman" w:cs="Times New Roman"/>
                <w:b/>
                <w:iCs/>
                <w:color w:val="000000"/>
                <w:sz w:val="24"/>
                <w:szCs w:val="24"/>
              </w:rPr>
            </w:pPr>
            <w:r>
              <w:rPr>
                <w:rFonts w:ascii="Times New Roman" w:hAnsi="Times New Roman" w:cs="Times New Roman"/>
                <w:b/>
                <w:iCs/>
                <w:sz w:val="24"/>
                <w:szCs w:val="24"/>
              </w:rPr>
              <w:t>деятельности ребенка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spacing w:after="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Ситуации общения</w:t>
            </w:r>
          </w:p>
        </w:tc>
        <w:tc>
          <w:tcPr>
            <w:tcW w:w="3969" w:type="dxa"/>
            <w:shd w:val="clear" w:color="auto" w:fill="auto"/>
          </w:tcPr>
          <w:p>
            <w:pPr>
              <w:spacing w:after="0" w:line="240" w:lineRule="auto"/>
              <w:jc w:val="both"/>
              <w:rPr>
                <w:rFonts w:ascii="Times New Roman" w:hAnsi="Times New Roman" w:cs="Times New Roman"/>
                <w:bCs/>
                <w:iCs/>
                <w:color w:val="000000"/>
                <w:sz w:val="24"/>
                <w:szCs w:val="24"/>
              </w:rPr>
            </w:pPr>
            <w:r>
              <w:rPr>
                <w:rFonts w:ascii="Times New Roman" w:hAnsi="Times New Roman" w:cs="Times New Roman"/>
                <w:b/>
                <w:sz w:val="24"/>
                <w:szCs w:val="24"/>
              </w:rPr>
              <w:t>Беседы</w:t>
            </w:r>
            <w:r>
              <w:rPr>
                <w:rFonts w:ascii="Times New Roman" w:hAnsi="Times New Roman" w:cs="Times New Roman"/>
                <w:sz w:val="24"/>
                <w:szCs w:val="24"/>
              </w:rPr>
              <w:t xml:space="preserve"> «Для чего человеку имя?», «Что такое семья?»</w:t>
            </w:r>
          </w:p>
        </w:tc>
        <w:tc>
          <w:tcPr>
            <w:tcW w:w="4077" w:type="dxa"/>
            <w:shd w:val="clear" w:color="auto" w:fill="auto"/>
          </w:tcPr>
          <w:p>
            <w:pPr>
              <w:suppressAutoHyphens/>
              <w:spacing w:after="0" w:line="240" w:lineRule="auto"/>
              <w:jc w:val="both"/>
              <w:rPr>
                <w:rFonts w:ascii="Times New Roman" w:hAnsi="Times New Roman" w:cs="Times New Roman"/>
                <w:bCs/>
                <w:iCs/>
                <w:color w:val="000000"/>
                <w:sz w:val="24"/>
                <w:szCs w:val="24"/>
              </w:rPr>
            </w:pPr>
            <w:r>
              <w:rPr>
                <w:rFonts w:ascii="Times New Roman" w:hAnsi="Times New Roman" w:cs="Times New Roman"/>
                <w:b/>
                <w:sz w:val="24"/>
                <w:szCs w:val="24"/>
              </w:rPr>
              <w:t>Просмотр русских народных сказок</w:t>
            </w:r>
            <w:r>
              <w:rPr>
                <w:rFonts w:ascii="Times New Roman" w:hAnsi="Times New Roman" w:cs="Times New Roman"/>
                <w:sz w:val="24"/>
                <w:szCs w:val="24"/>
              </w:rPr>
              <w:t xml:space="preserve"> «Гуси – лебеди», «Сестрица Алёнушка и братец Иванушка»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spacing w:after="0" w:line="240" w:lineRule="auto"/>
              <w:jc w:val="both"/>
              <w:rPr>
                <w:rFonts w:ascii="Times New Roman" w:hAnsi="Times New Roman" w:cs="Times New Roman"/>
                <w:bCs/>
                <w:iCs/>
                <w:color w:val="000000"/>
                <w:sz w:val="24"/>
                <w:szCs w:val="24"/>
              </w:rPr>
            </w:pPr>
            <w:r>
              <w:rPr>
                <w:rFonts w:ascii="Times New Roman" w:hAnsi="Times New Roman" w:eastAsia="Times New Roman" w:cs="Times New Roman"/>
                <w:sz w:val="24"/>
                <w:szCs w:val="24"/>
              </w:rPr>
              <w:t>Продуктивная деятельность</w:t>
            </w:r>
          </w:p>
        </w:tc>
        <w:tc>
          <w:tcPr>
            <w:tcW w:w="3969" w:type="dxa"/>
            <w:shd w:val="clear" w:color="auto" w:fill="auto"/>
          </w:tcPr>
          <w:p>
            <w:pPr>
              <w:suppressAutoHyphens/>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rPr>
              <w:t>«У мамы день рождение»</w:t>
            </w:r>
          </w:p>
        </w:tc>
        <w:tc>
          <w:tcPr>
            <w:tcW w:w="4077" w:type="dxa"/>
            <w:shd w:val="clear" w:color="auto" w:fill="auto"/>
          </w:tcPr>
          <w:p>
            <w:pPr>
              <w:pStyle w:val="61"/>
              <w:shd w:val="clear" w:color="auto" w:fill="auto"/>
              <w:spacing w:line="240" w:lineRule="auto"/>
              <w:ind w:firstLine="0"/>
              <w:jc w:val="both"/>
              <w:rPr>
                <w:rStyle w:val="45"/>
                <w:sz w:val="24"/>
                <w:szCs w:val="24"/>
              </w:rPr>
            </w:pPr>
            <w:r>
              <w:rPr>
                <w:rStyle w:val="62"/>
                <w:sz w:val="24"/>
                <w:szCs w:val="24"/>
              </w:rPr>
              <w:t>Рисование</w:t>
            </w:r>
            <w:r>
              <w:rPr>
                <w:rStyle w:val="62"/>
                <w:b w:val="0"/>
                <w:sz w:val="24"/>
                <w:szCs w:val="24"/>
              </w:rPr>
              <w:t xml:space="preserve"> «Моя семья»</w:t>
            </w:r>
          </w:p>
          <w:p>
            <w:pPr>
              <w:suppressAutoHyphens/>
              <w:spacing w:after="0" w:line="240" w:lineRule="auto"/>
              <w:jc w:val="both"/>
              <w:rPr>
                <w:rFonts w:ascii="Times New Roman" w:hAnsi="Times New Roman" w:eastAsia="Times New Roman"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spacing w:after="0" w:line="240" w:lineRule="auto"/>
              <w:jc w:val="both"/>
              <w:rPr>
                <w:rFonts w:ascii="Times New Roman" w:hAnsi="Times New Roman" w:cs="Times New Roman"/>
                <w:bCs/>
                <w:iCs/>
                <w:color w:val="000000"/>
                <w:sz w:val="24"/>
                <w:szCs w:val="24"/>
              </w:rPr>
            </w:pPr>
            <w:r>
              <w:rPr>
                <w:rFonts w:ascii="Times New Roman" w:hAnsi="Times New Roman" w:eastAsia="Calibri" w:cs="Times New Roman"/>
                <w:sz w:val="24"/>
                <w:szCs w:val="24"/>
                <w:lang w:eastAsia="ar-SA"/>
              </w:rPr>
              <w:t>Сюжетно-ролевые</w:t>
            </w:r>
            <w:r>
              <w:rPr>
                <w:rFonts w:ascii="Times New Roman" w:hAnsi="Times New Roman" w:cs="Times New Roman"/>
                <w:sz w:val="24"/>
                <w:szCs w:val="24"/>
                <w:lang w:eastAsia="ar-SA"/>
              </w:rPr>
              <w:t>, дидактические</w:t>
            </w:r>
            <w:r>
              <w:rPr>
                <w:rFonts w:ascii="Times New Roman" w:hAnsi="Times New Roman" w:eastAsia="Calibri" w:cs="Times New Roman"/>
                <w:sz w:val="24"/>
                <w:szCs w:val="24"/>
                <w:lang w:eastAsia="ar-SA"/>
              </w:rPr>
              <w:t xml:space="preserve"> игры</w:t>
            </w:r>
          </w:p>
        </w:tc>
        <w:tc>
          <w:tcPr>
            <w:tcW w:w="3969" w:type="dxa"/>
            <w:shd w:val="clear" w:color="auto" w:fill="auto"/>
          </w:tcPr>
          <w:p>
            <w:pPr>
              <w:spacing w:after="0" w:line="240" w:lineRule="auto"/>
              <w:jc w:val="both"/>
              <w:rPr>
                <w:rFonts w:ascii="Times New Roman" w:hAnsi="Times New Roman" w:cs="Times New Roman"/>
                <w:bCs/>
                <w:iCs/>
                <w:color w:val="000000"/>
                <w:sz w:val="24"/>
                <w:szCs w:val="24"/>
              </w:rPr>
            </w:pPr>
            <w:r>
              <w:rPr>
                <w:rFonts w:ascii="Times New Roman" w:hAnsi="Times New Roman" w:cs="Times New Roman"/>
                <w:sz w:val="24"/>
                <w:szCs w:val="24"/>
              </w:rPr>
              <w:t xml:space="preserve">«Вежливые слова», «Что изменилось» - ориентировка в пространстве, «Покажи, где (мама, папа) и назови их по имени» (по семейным фотографиям), «Кто, кем приходится», </w:t>
            </w:r>
          </w:p>
        </w:tc>
        <w:tc>
          <w:tcPr>
            <w:tcW w:w="4077" w:type="dxa"/>
            <w:shd w:val="clear" w:color="auto" w:fill="auto"/>
          </w:tcPr>
          <w:p>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Игры</w:t>
            </w:r>
            <w:r>
              <w:rPr>
                <w:rFonts w:ascii="Times New Roman" w:hAnsi="Times New Roman" w:cs="Times New Roman"/>
                <w:sz w:val="24"/>
                <w:szCs w:val="24"/>
              </w:rPr>
              <w:t xml:space="preserve"> с любимой игрушкой – персонажем и ролевыми атрибутами.</w:t>
            </w:r>
          </w:p>
          <w:p>
            <w:pPr>
              <w:suppressAutoHyphens/>
              <w:spacing w:after="0" w:line="240" w:lineRule="auto"/>
              <w:jc w:val="both"/>
              <w:rPr>
                <w:rFonts w:ascii="Times New Roman" w:hAnsi="Times New Roman" w:cs="Times New Roman"/>
                <w:color w:val="000000" w:themeColor="text1"/>
                <w:sz w:val="24"/>
                <w:szCs w:val="24"/>
                <w:lang w:eastAsia="ar-SA"/>
              </w:rPr>
            </w:pPr>
            <w:r>
              <w:rPr>
                <w:rFonts w:ascii="Times New Roman" w:hAnsi="Times New Roman" w:cs="Times New Roman"/>
                <w:b/>
                <w:sz w:val="24"/>
                <w:szCs w:val="24"/>
              </w:rPr>
              <w:t>С/р игра</w:t>
            </w:r>
            <w:r>
              <w:rPr>
                <w:rFonts w:ascii="Times New Roman" w:hAnsi="Times New Roman" w:cs="Times New Roman"/>
                <w:sz w:val="24"/>
                <w:szCs w:val="24"/>
              </w:rPr>
              <w:t xml:space="preserve"> «Семья принимает гостей», </w:t>
            </w:r>
            <w:r>
              <w:rPr>
                <w:rStyle w:val="62"/>
                <w:rFonts w:eastAsiaTheme="minorEastAsia"/>
                <w:b w:val="0"/>
                <w:sz w:val="24"/>
                <w:szCs w:val="24"/>
              </w:rPr>
              <w:t>«Дочки- матери»,</w:t>
            </w:r>
            <w:r>
              <w:rPr>
                <w:rFonts w:ascii="Times New Roman" w:hAnsi="Times New Roman" w:cs="Times New Roman"/>
                <w:sz w:val="24"/>
                <w:szCs w:val="24"/>
              </w:rPr>
              <w:t xml:space="preserve"> «Поступи правильно», «Сыграй»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spacing w:after="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Художественная литература</w:t>
            </w:r>
          </w:p>
        </w:tc>
        <w:tc>
          <w:tcPr>
            <w:tcW w:w="3969" w:type="dxa"/>
            <w:shd w:val="clear" w:color="auto" w:fill="auto"/>
          </w:tcPr>
          <w:p>
            <w:pPr>
              <w:spacing w:after="0" w:line="240" w:lineRule="auto"/>
              <w:jc w:val="both"/>
              <w:rPr>
                <w:rFonts w:ascii="Times New Roman" w:hAnsi="Times New Roman" w:cs="Times New Roman"/>
                <w:bCs/>
                <w:iCs/>
                <w:color w:val="000000"/>
                <w:sz w:val="24"/>
                <w:szCs w:val="24"/>
              </w:rPr>
            </w:pPr>
            <w:r>
              <w:rPr>
                <w:rFonts w:ascii="Times New Roman" w:hAnsi="Times New Roman" w:cs="Times New Roman"/>
                <w:b/>
                <w:sz w:val="24"/>
                <w:szCs w:val="24"/>
              </w:rPr>
              <w:t>Рассказывание</w:t>
            </w:r>
            <w:r>
              <w:rPr>
                <w:rFonts w:ascii="Times New Roman" w:hAnsi="Times New Roman" w:cs="Times New Roman"/>
                <w:sz w:val="24"/>
                <w:szCs w:val="24"/>
              </w:rPr>
              <w:t xml:space="preserve"> на тему «Наша дружная семья» (на основе моделирования – опорные схемы, модели).</w:t>
            </w:r>
            <w:r>
              <w:rPr>
                <w:rStyle w:val="62"/>
                <w:rFonts w:eastAsiaTheme="minorEastAsia"/>
                <w:sz w:val="24"/>
                <w:szCs w:val="24"/>
              </w:rPr>
              <w:t xml:space="preserve"> Составление рассказов</w:t>
            </w:r>
            <w:r>
              <w:rPr>
                <w:rStyle w:val="62"/>
                <w:rFonts w:eastAsiaTheme="minorEastAsia"/>
                <w:b w:val="0"/>
                <w:sz w:val="24"/>
                <w:szCs w:val="24"/>
              </w:rPr>
              <w:t xml:space="preserve"> о семье.</w:t>
            </w:r>
          </w:p>
        </w:tc>
        <w:tc>
          <w:tcPr>
            <w:tcW w:w="4077" w:type="dxa"/>
            <w:shd w:val="clear" w:color="auto" w:fill="auto"/>
          </w:tcPr>
          <w:p>
            <w:pPr>
              <w:spacing w:after="0" w:line="240" w:lineRule="auto"/>
              <w:jc w:val="both"/>
              <w:rPr>
                <w:rFonts w:ascii="Times New Roman" w:hAnsi="Times New Roman" w:cs="Times New Roman"/>
                <w:bCs/>
                <w:iCs/>
                <w:color w:val="000000"/>
                <w:sz w:val="24"/>
                <w:szCs w:val="24"/>
              </w:rPr>
            </w:pPr>
            <w:r>
              <w:rPr>
                <w:rFonts w:ascii="Times New Roman" w:hAnsi="Times New Roman" w:cs="Times New Roman"/>
                <w:b/>
                <w:sz w:val="24"/>
                <w:szCs w:val="24"/>
              </w:rPr>
              <w:t>Рассматривание иллюстраций</w:t>
            </w:r>
            <w:r>
              <w:rPr>
                <w:rFonts w:ascii="Times New Roman" w:hAnsi="Times New Roman" w:cs="Times New Roman"/>
                <w:sz w:val="24"/>
                <w:szCs w:val="24"/>
              </w:rPr>
              <w:t xml:space="preserve"> «Моя семья», </w:t>
            </w:r>
            <w:r>
              <w:rPr>
                <w:rStyle w:val="62"/>
                <w:rFonts w:eastAsiaTheme="minorEastAsia"/>
                <w:b w:val="0"/>
                <w:sz w:val="24"/>
                <w:szCs w:val="24"/>
              </w:rPr>
              <w:t>Рассматриваниесемейныхфотографий.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Оборудование </w:t>
            </w:r>
          </w:p>
        </w:tc>
        <w:tc>
          <w:tcPr>
            <w:tcW w:w="3969" w:type="dxa"/>
            <w:shd w:val="clear" w:color="auto" w:fill="auto"/>
          </w:tcPr>
          <w:p>
            <w:pPr>
              <w:suppressAutoHyphens/>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Опорные схемы, картинки, фотографии, плакат «Семья», букет, открытка. </w:t>
            </w:r>
          </w:p>
        </w:tc>
        <w:tc>
          <w:tcPr>
            <w:tcW w:w="4077" w:type="dxa"/>
            <w:shd w:val="clear" w:color="auto" w:fill="auto"/>
          </w:tcPr>
          <w:p>
            <w:pPr>
              <w:suppressAutoHyphens/>
              <w:spacing w:after="0" w:line="240" w:lineRule="auto"/>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Иллюстрации картинок, фотографий.</w:t>
            </w:r>
          </w:p>
        </w:tc>
      </w:tr>
    </w:tbl>
    <w:p>
      <w:pPr>
        <w:spacing w:after="0" w:line="240" w:lineRule="auto"/>
        <w:jc w:val="both"/>
        <w:rPr>
          <w:rFonts w:ascii="Times New Roman" w:hAnsi="Times New Roman"/>
          <w:b/>
          <w:bCs/>
          <w:iCs/>
          <w:color w:val="000000"/>
          <w:sz w:val="28"/>
          <w:szCs w:val="28"/>
        </w:rPr>
      </w:pPr>
      <w:r>
        <w:rPr>
          <w:rFonts w:ascii="Times New Roman" w:hAnsi="Times New Roman" w:eastAsia="Times New Roman" w:cs="Times New Roman"/>
          <w:b/>
          <w:bCs/>
          <w:color w:val="000000"/>
          <w:sz w:val="24"/>
          <w:szCs w:val="24"/>
        </w:rPr>
        <w:br w:type="page"/>
      </w:r>
      <w:r>
        <w:rPr>
          <w:rFonts w:ascii="Times New Roman" w:hAnsi="Times New Roman"/>
          <w:b/>
          <w:bCs/>
          <w:iCs/>
          <w:color w:val="000000"/>
          <w:sz w:val="28"/>
          <w:szCs w:val="28"/>
        </w:rPr>
        <w:t>Взаимодействие участников образовательных отношений</w:t>
      </w:r>
    </w:p>
    <w:p>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с родителями способствует бережному отношению к традициям, сохранению вертикальных семейных связей. </w:t>
      </w:r>
    </w:p>
    <w:p>
      <w:pPr>
        <w:widowControl w:val="0"/>
        <w:autoSpaceDE w:val="0"/>
        <w:autoSpaceDN w:val="0"/>
        <w:adjustRightInd w:val="0"/>
        <w:spacing w:after="0"/>
        <w:ind w:firstLine="708"/>
        <w:jc w:val="both"/>
        <w:rPr>
          <w:rFonts w:ascii="Times New Roman CYR" w:hAnsi="Times New Roman CYR" w:cs="Times New Roman CYR"/>
          <w:color w:val="000000"/>
          <w:sz w:val="28"/>
          <w:szCs w:val="28"/>
        </w:rPr>
      </w:pPr>
      <w:r>
        <w:rPr>
          <w:rFonts w:ascii="Times New Roman" w:hAnsi="Times New Roman" w:cs="Times New Roman"/>
          <w:sz w:val="28"/>
          <w:szCs w:val="28"/>
        </w:rPr>
        <w:t>«В вашей семье и под вашим руководством растет будущий гражданин ... Все, что совершается в стране, через вашу душу и вашу мысль должно приходить к детям», — эту заповедь А.С. Макаренко необходимо использовать при работе воспитателя с родителями.</w:t>
      </w:r>
      <w:r>
        <w:rPr>
          <w:rFonts w:ascii="Times New Roman CYR" w:hAnsi="Times New Roman CYR" w:cs="Times New Roman CYR"/>
          <w:color w:val="000000"/>
          <w:sz w:val="28"/>
          <w:szCs w:val="28"/>
        </w:rPr>
        <w:t xml:space="preserve"> Посредством индивидуальной работы с родителями через индивидуальные беседы, консультации, родительские собрания педагог находит более доверительный контакт с ними в вопросах развития каждого ребенка, что способствует становлению социальной психолого-педагогической культуры родителей. Оформляются информационные стенды, памятки,  организуются выставки детского творчества. Учреждение ставит перед собой задачи добиться того, чтобы каждый ребенок, родитель, педагог, стал активным участником образовательного процесса, чтобы каждый родитель был равноправным и равноответственным помощником педагога. Родители привлекаются к организации конкурсов, прогулок, экскурсий, семейных праздников, к участию в исследовательской и проектной деятельности.  </w:t>
      </w:r>
    </w:p>
    <w:p>
      <w:pPr>
        <w:widowControl w:val="0"/>
        <w:autoSpaceDE w:val="0"/>
        <w:autoSpaceDN w:val="0"/>
        <w:adjustRightInd w:val="0"/>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Взаимодействие со взрослыми: беседа с родителями «Детские эмоции»Памятка для родителей «Эмоциональное благополучие ребёнка в семье». Тест «Счастлив ли ваш малыш?»беседа с родителями «Детские эмоции». Памятка для родителей «Эмоциональное благополучие ребёнка в семье». Тест «Счастлив ли ваш малыш?»</w:t>
      </w:r>
    </w:p>
    <w:p>
      <w:p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Взаимодействие детей с другими детьми в играх «Семья», «Горелки», «Золотые ворота»; проговаривание закличек, скороговорок, потешки «Как у нас семья большая», </w:t>
      </w:r>
      <w:r>
        <w:rPr>
          <w:rFonts w:ascii="Times New Roman" w:hAnsi="Times New Roman" w:cs="Times New Roman"/>
          <w:sz w:val="28"/>
          <w:szCs w:val="28"/>
        </w:rPr>
        <w:t>пение</w:t>
      </w:r>
      <w:r>
        <w:rPr>
          <w:rFonts w:ascii="Times New Roman" w:hAnsi="Times New Roman" w:cs="Times New Roman"/>
          <w:bCs/>
          <w:iCs/>
          <w:sz w:val="28"/>
          <w:szCs w:val="28"/>
        </w:rPr>
        <w:t xml:space="preserve"> колыбельной песни «баб-баюшки –баю, баю Машеньку мою»; в диалоговой речи, театрализации и инсценировании.</w:t>
      </w:r>
      <w:r>
        <w:rPr>
          <w:rFonts w:ascii="Times New Roman" w:hAnsi="Times New Roman" w:cs="Times New Roman"/>
          <w:bCs/>
          <w:iCs/>
          <w:sz w:val="28"/>
          <w:szCs w:val="28"/>
        </w:rPr>
        <w:tab/>
      </w:r>
    </w:p>
    <w:p>
      <w:pPr>
        <w:spacing w:after="0" w:line="240" w:lineRule="auto"/>
        <w:ind w:firstLine="567"/>
        <w:jc w:val="both"/>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Продукт</w:t>
      </w:r>
    </w:p>
    <w:p>
      <w:pPr>
        <w:tabs>
          <w:tab w:val="left" w:pos="426"/>
        </w:tabs>
        <w:jc w:val="both"/>
        <w:rPr>
          <w:rFonts w:ascii="Times New Roman" w:hAnsi="Times New Roman" w:cs="Times New Roman"/>
          <w:bCs/>
          <w:i/>
          <w:iCs/>
          <w:sz w:val="28"/>
          <w:szCs w:val="28"/>
        </w:rPr>
      </w:pPr>
      <w:r>
        <w:rPr>
          <w:rFonts w:ascii="Times New Roman" w:hAnsi="Times New Roman" w:cs="Times New Roman"/>
          <w:sz w:val="28"/>
          <w:szCs w:val="28"/>
          <w:shd w:val="clear" w:color="auto" w:fill="FFFFFF"/>
        </w:rPr>
        <w:t>Выставка совместных рисунков родителей и детей «</w:t>
      </w:r>
      <w:r>
        <w:rPr>
          <w:rFonts w:ascii="Times New Roman" w:hAnsi="Times New Roman" w:cs="Times New Roman"/>
          <w:bCs/>
          <w:sz w:val="28"/>
          <w:szCs w:val="28"/>
          <w:shd w:val="clear" w:color="auto" w:fill="FFFFFF"/>
        </w:rPr>
        <w:t>Моя</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семья</w:t>
      </w:r>
      <w:r>
        <w:rPr>
          <w:rFonts w:ascii="Times New Roman" w:hAnsi="Times New Roman" w:cs="Times New Roman"/>
          <w:sz w:val="28"/>
          <w:szCs w:val="28"/>
          <w:shd w:val="clear" w:color="auto" w:fill="FFFFFF"/>
        </w:rPr>
        <w:t>»</w:t>
      </w:r>
    </w:p>
    <w:p>
      <w:pPr>
        <w:pStyle w:val="50"/>
        <w:numPr>
          <w:ilvl w:val="1"/>
          <w:numId w:val="6"/>
        </w:numPr>
        <w:tabs>
          <w:tab w:val="left" w:pos="567"/>
          <w:tab w:val="left" w:pos="1276"/>
        </w:tabs>
        <w:suppressAutoHyphens/>
        <w:spacing w:after="0" w:line="240" w:lineRule="auto"/>
        <w:ind w:left="0" w:firstLine="0"/>
        <w:jc w:val="both"/>
        <w:rPr>
          <w:rFonts w:ascii="Times New Roman" w:hAnsi="Times New Roman"/>
          <w:b/>
          <w:bCs/>
          <w:i/>
          <w:iCs/>
          <w:sz w:val="28"/>
          <w:szCs w:val="28"/>
        </w:rPr>
      </w:pPr>
      <w:r>
        <w:rPr>
          <w:rFonts w:ascii="Times New Roman" w:hAnsi="Times New Roman"/>
          <w:b/>
          <w:i/>
          <w:sz w:val="28"/>
          <w:szCs w:val="28"/>
        </w:rPr>
        <w:t xml:space="preserve">Тема </w:t>
      </w:r>
      <w:r>
        <w:rPr>
          <w:rFonts w:ascii="Times New Roman" w:hAnsi="Times New Roman"/>
          <w:b/>
          <w:sz w:val="28"/>
          <w:szCs w:val="28"/>
        </w:rPr>
        <w:t>«</w:t>
      </w:r>
      <w:r>
        <w:rPr>
          <w:rFonts w:ascii="Times New Roman" w:hAnsi="Times New Roman"/>
          <w:b/>
          <w:i/>
          <w:sz w:val="28"/>
          <w:szCs w:val="28"/>
        </w:rPr>
        <w:t>В нашей  семье все трудятся</w:t>
      </w:r>
      <w:r>
        <w:rPr>
          <w:rFonts w:ascii="Times New Roman" w:hAnsi="Times New Roman" w:eastAsia="Calibri"/>
          <w:b/>
          <w:i/>
          <w:sz w:val="28"/>
          <w:szCs w:val="28"/>
          <w:lang w:eastAsia="ar-SA"/>
        </w:rPr>
        <w:t>»</w:t>
      </w:r>
    </w:p>
    <w:p>
      <w:pPr>
        <w:pStyle w:val="50"/>
        <w:tabs>
          <w:tab w:val="left" w:pos="567"/>
          <w:tab w:val="left" w:pos="1276"/>
        </w:tabs>
        <w:suppressAutoHyphens/>
        <w:spacing w:after="0" w:line="240" w:lineRule="auto"/>
        <w:ind w:left="0"/>
        <w:jc w:val="both"/>
        <w:rPr>
          <w:rFonts w:ascii="Times New Roman" w:hAnsi="Times New Roman"/>
          <w:b/>
          <w:bCs/>
          <w:i/>
          <w:iCs/>
          <w:sz w:val="28"/>
          <w:szCs w:val="28"/>
        </w:rPr>
      </w:pPr>
      <w:r>
        <w:rPr>
          <w:rFonts w:ascii="Times New Roman" w:hAnsi="Times New Roman"/>
          <w:b/>
          <w:bCs/>
          <w:iCs/>
          <w:sz w:val="28"/>
          <w:szCs w:val="28"/>
        </w:rPr>
        <w:t>Содержание темы.</w:t>
      </w:r>
    </w:p>
    <w:p>
      <w:pPr>
        <w:pStyle w:val="59"/>
        <w:shd w:val="clear" w:color="auto" w:fill="FFFFFF"/>
        <w:spacing w:before="0" w:beforeAutospacing="0" w:after="0" w:afterAutospacing="0"/>
        <w:ind w:firstLine="708"/>
        <w:jc w:val="both"/>
        <w:rPr>
          <w:color w:val="000000"/>
          <w:sz w:val="28"/>
          <w:szCs w:val="28"/>
        </w:rPr>
      </w:pPr>
      <w:r>
        <w:rPr>
          <w:color w:val="000000"/>
          <w:sz w:val="28"/>
          <w:szCs w:val="28"/>
          <w:shd w:val="clear" w:color="auto" w:fill="FFFFFF"/>
        </w:rPr>
        <w:t>Особенно важна роль трудовой деятельности в семье. </w:t>
      </w:r>
      <w:r>
        <w:rPr>
          <w:rStyle w:val="56"/>
          <w:color w:val="000000"/>
          <w:sz w:val="28"/>
          <w:szCs w:val="28"/>
        </w:rPr>
        <w:t> Воспитывать устойчивость поведения, дисциплинированность, самостоятельность, развивать инициативу, умение преодолевать трудности, стремление хорошо выполнять работу. Труд объединяет детей, в совместном труде формируются первоначальные коллективистические навыки - умение сообща и дружно работать, помогать друг другу в работе.</w:t>
      </w:r>
    </w:p>
    <w:p>
      <w:pPr>
        <w:pStyle w:val="59"/>
        <w:shd w:val="clear" w:color="auto" w:fill="FFFFFF"/>
        <w:spacing w:before="0" w:beforeAutospacing="0" w:after="0" w:afterAutospacing="0"/>
        <w:jc w:val="both"/>
        <w:rPr>
          <w:rStyle w:val="56"/>
          <w:color w:val="000000"/>
          <w:sz w:val="28"/>
          <w:szCs w:val="28"/>
        </w:rPr>
      </w:pPr>
      <w:r>
        <w:rPr>
          <w:rStyle w:val="56"/>
          <w:color w:val="000000"/>
          <w:sz w:val="28"/>
          <w:szCs w:val="28"/>
        </w:rPr>
        <w:t>По содержанию детский труд можно разделить на несколько видов: </w:t>
      </w:r>
    </w:p>
    <w:p>
      <w:pPr>
        <w:pStyle w:val="59"/>
        <w:shd w:val="clear" w:color="auto" w:fill="FFFFFF"/>
        <w:spacing w:before="0" w:beforeAutospacing="0" w:after="0" w:afterAutospacing="0"/>
        <w:jc w:val="both"/>
        <w:rPr>
          <w:color w:val="000000"/>
          <w:sz w:val="28"/>
          <w:szCs w:val="28"/>
        </w:rPr>
      </w:pPr>
      <w:r>
        <w:rPr>
          <w:rStyle w:val="56"/>
          <w:color w:val="000000"/>
          <w:sz w:val="28"/>
          <w:szCs w:val="28"/>
        </w:rPr>
        <w:t>- хозяйственно – бытовой труд: самообслуживание, уход за помещением и вещами, помощь взрослым в приготовлении пищи;</w:t>
      </w:r>
    </w:p>
    <w:p>
      <w:pPr>
        <w:pStyle w:val="59"/>
        <w:shd w:val="clear" w:color="auto" w:fill="FFFFFF"/>
        <w:spacing w:before="0" w:beforeAutospacing="0" w:after="0" w:afterAutospacing="0"/>
        <w:jc w:val="both"/>
        <w:rPr>
          <w:rStyle w:val="56"/>
          <w:color w:val="000000"/>
          <w:sz w:val="28"/>
          <w:szCs w:val="28"/>
        </w:rPr>
      </w:pPr>
      <w:r>
        <w:rPr>
          <w:rStyle w:val="56"/>
          <w:color w:val="000000"/>
          <w:sz w:val="28"/>
          <w:szCs w:val="28"/>
        </w:rPr>
        <w:t>- труд «в природе»: выращивание комнатных растений, посевы и посадки, в цветнике;</w:t>
      </w:r>
    </w:p>
    <w:p>
      <w:pPr>
        <w:pStyle w:val="59"/>
        <w:shd w:val="clear" w:color="auto" w:fill="FFFFFF"/>
        <w:spacing w:before="0" w:beforeAutospacing="0" w:after="0" w:afterAutospacing="0"/>
        <w:jc w:val="both"/>
        <w:rPr>
          <w:color w:val="000000"/>
          <w:sz w:val="28"/>
          <w:szCs w:val="28"/>
        </w:rPr>
      </w:pPr>
      <w:r>
        <w:rPr>
          <w:rStyle w:val="56"/>
          <w:color w:val="000000"/>
          <w:sz w:val="28"/>
          <w:szCs w:val="28"/>
        </w:rPr>
        <w:t>- ручной труд (с элементами конструирования): изготовление игрушек и простейших пособий из бумаги, картона, из природного материала, работа по дереву.</w:t>
      </w:r>
    </w:p>
    <w:p>
      <w:pPr>
        <w:pStyle w:val="59"/>
        <w:shd w:val="clear" w:color="auto" w:fill="FFFFFF"/>
        <w:spacing w:before="0" w:beforeAutospacing="0" w:after="0" w:afterAutospacing="0"/>
        <w:ind w:firstLine="708"/>
        <w:jc w:val="both"/>
        <w:rPr>
          <w:color w:val="000000"/>
          <w:sz w:val="28"/>
          <w:szCs w:val="28"/>
        </w:rPr>
      </w:pPr>
      <w:r>
        <w:rPr>
          <w:rStyle w:val="56"/>
          <w:color w:val="000000"/>
          <w:sz w:val="28"/>
          <w:szCs w:val="28"/>
        </w:rPr>
        <w:t>Намечая известную последовательность действий, ребенок приобщается к простейшим формам планирующей деятельности. В процессе труда взрослые дают детям полезные знания о предметах, материалах и орудиях труда, их назначении и использовании.</w:t>
      </w:r>
    </w:p>
    <w:p>
      <w:pPr>
        <w:pStyle w:val="59"/>
        <w:shd w:val="clear" w:color="auto" w:fill="FFFFFF"/>
        <w:spacing w:before="0" w:beforeAutospacing="0" w:after="0" w:afterAutospacing="0"/>
        <w:ind w:firstLine="708"/>
        <w:jc w:val="both"/>
        <w:rPr>
          <w:color w:val="000000"/>
          <w:sz w:val="28"/>
          <w:szCs w:val="28"/>
        </w:rPr>
      </w:pPr>
      <w:r>
        <w:rPr>
          <w:rStyle w:val="56"/>
          <w:color w:val="000000"/>
          <w:sz w:val="28"/>
          <w:szCs w:val="28"/>
        </w:rPr>
        <w:t>Ребенок растет, и по мере его роста труд может усложняться; может становиться более широким круг задач, которые решаются трудовым воспитанием.</w:t>
      </w:r>
    </w:p>
    <w:p>
      <w:pPr>
        <w:spacing w:after="0" w:line="240" w:lineRule="auto"/>
        <w:jc w:val="both"/>
        <w:rPr>
          <w:rFonts w:ascii="Times New Roman" w:hAnsi="Times New Roman" w:cs="Times New Roman"/>
          <w:b/>
          <w:bCs/>
          <w:iCs/>
          <w:sz w:val="28"/>
          <w:szCs w:val="28"/>
        </w:rPr>
      </w:pPr>
    </w:p>
    <w:p>
      <w:pPr>
        <w:spacing w:after="0" w:line="240" w:lineRule="auto"/>
        <w:jc w:val="both"/>
        <w:rPr>
          <w:rFonts w:ascii="Times New Roman" w:hAnsi="Times New Roman" w:cs="Times New Roman"/>
          <w:sz w:val="28"/>
          <w:szCs w:val="28"/>
        </w:rPr>
      </w:pPr>
      <w:r>
        <w:rPr>
          <w:rFonts w:ascii="Times New Roman" w:hAnsi="Times New Roman" w:cs="Times New Roman"/>
          <w:b/>
          <w:bCs/>
          <w:iCs/>
          <w:sz w:val="28"/>
          <w:szCs w:val="28"/>
        </w:rPr>
        <w:t>Формы, способы, методы</w:t>
      </w:r>
    </w:p>
    <w:p>
      <w:pPr>
        <w:shd w:val="clear" w:color="auto" w:fill="FFFFFF"/>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A"/>
          <w:sz w:val="28"/>
          <w:szCs w:val="28"/>
        </w:rPr>
        <w:t>Формы</w:t>
      </w:r>
      <w:r>
        <w:rPr>
          <w:rFonts w:ascii="Times New Roman" w:hAnsi="Times New Roman" w:eastAsia="Times New Roman" w:cs="Times New Roman"/>
          <w:b/>
          <w:bCs/>
          <w:color w:val="00000A"/>
          <w:sz w:val="28"/>
          <w:szCs w:val="28"/>
        </w:rPr>
        <w:t> </w:t>
      </w:r>
      <w:r>
        <w:rPr>
          <w:rFonts w:ascii="Times New Roman" w:hAnsi="Times New Roman" w:eastAsia="Times New Roman" w:cs="Times New Roman"/>
          <w:color w:val="000000"/>
          <w:sz w:val="28"/>
          <w:szCs w:val="28"/>
        </w:rPr>
        <w:t xml:space="preserve">реализации ОД и их разнообразие способствуют развитию потенциальных возможностей у детей: </w:t>
      </w:r>
      <w:r>
        <w:rPr>
          <w:rFonts w:ascii="Times New Roman" w:hAnsi="Times New Roman" w:cs="Times New Roman"/>
          <w:color w:val="000000"/>
          <w:sz w:val="28"/>
          <w:szCs w:val="28"/>
          <w:shd w:val="clear" w:color="auto" w:fill="FFFFFF"/>
        </w:rPr>
        <w:t>организация коллективной и индивидуальной деятельности детей.</w:t>
      </w:r>
    </w:p>
    <w:p>
      <w:p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Методы: беседа, продуктивная деятельность детей, рассказывание на основе моделирование, составление рассказов, дидактические, сюжетно-ролевые игры, просмотр русских народных сказок, рассматривание иллюстраций, рисование.</w:t>
      </w:r>
    </w:p>
    <w:p>
      <w:pPr>
        <w:suppressAutoHyphens/>
        <w:spacing w:after="0" w:line="240" w:lineRule="auto"/>
        <w:jc w:val="both"/>
        <w:rPr>
          <w:rFonts w:ascii="Times New Roman" w:hAnsi="Times New Roman" w:cs="Times New Roman"/>
          <w:sz w:val="28"/>
          <w:szCs w:val="28"/>
          <w:lang w:eastAsia="ar-SA"/>
        </w:rPr>
      </w:pPr>
    </w:p>
    <w:p>
      <w:pPr>
        <w:spacing w:after="0" w:line="360" w:lineRule="auto"/>
        <w:ind w:firstLine="567"/>
        <w:jc w:val="both"/>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Средства образования и развития</w:t>
      </w:r>
    </w:p>
    <w:p>
      <w:pPr>
        <w:spacing w:after="0" w:line="360" w:lineRule="auto"/>
        <w:ind w:firstLine="567"/>
        <w:jc w:val="both"/>
        <w:rPr>
          <w:rFonts w:ascii="Times New Roman" w:hAnsi="Times New Roman" w:cs="Times New Roman"/>
          <w:b/>
          <w:bCs/>
          <w:iCs/>
          <w:color w:val="000000"/>
          <w:sz w:val="24"/>
          <w:szCs w:val="24"/>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3969"/>
        <w:gridCol w:w="4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vAlign w:val="center"/>
          </w:tcPr>
          <w:p>
            <w:pPr>
              <w:spacing w:after="0" w:line="240" w:lineRule="auto"/>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Средства</w:t>
            </w:r>
          </w:p>
        </w:tc>
        <w:tc>
          <w:tcPr>
            <w:tcW w:w="3969" w:type="dxa"/>
            <w:shd w:val="clear" w:color="auto" w:fill="auto"/>
          </w:tcPr>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Для специально</w:t>
            </w: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организованной совместной </w:t>
            </w:r>
          </w:p>
          <w:p>
            <w:pPr>
              <w:spacing w:after="0" w:line="240" w:lineRule="auto"/>
              <w:jc w:val="both"/>
              <w:rPr>
                <w:rFonts w:ascii="Times New Roman" w:hAnsi="Times New Roman" w:cs="Times New Roman"/>
                <w:b/>
                <w:bCs/>
                <w:iCs/>
                <w:color w:val="000000"/>
                <w:sz w:val="24"/>
                <w:szCs w:val="24"/>
              </w:rPr>
            </w:pPr>
            <w:r>
              <w:rPr>
                <w:rFonts w:ascii="Times New Roman" w:hAnsi="Times New Roman" w:cs="Times New Roman"/>
                <w:b/>
                <w:bCs/>
                <w:sz w:val="24"/>
                <w:szCs w:val="24"/>
              </w:rPr>
              <w:t>деятельности</w:t>
            </w:r>
          </w:p>
        </w:tc>
        <w:tc>
          <w:tcPr>
            <w:tcW w:w="4077" w:type="dxa"/>
            <w:shd w:val="clear" w:color="auto" w:fill="auto"/>
          </w:tcPr>
          <w:p>
            <w:pPr>
              <w:spacing w:after="0" w:line="24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Для самостоятельной </w:t>
            </w:r>
          </w:p>
          <w:p>
            <w:pPr>
              <w:spacing w:after="0" w:line="240" w:lineRule="auto"/>
              <w:jc w:val="both"/>
              <w:rPr>
                <w:rFonts w:ascii="Times New Roman" w:hAnsi="Times New Roman" w:cs="Times New Roman"/>
                <w:b/>
                <w:iCs/>
                <w:color w:val="000000"/>
                <w:sz w:val="24"/>
                <w:szCs w:val="24"/>
              </w:rPr>
            </w:pPr>
            <w:r>
              <w:rPr>
                <w:rFonts w:ascii="Times New Roman" w:hAnsi="Times New Roman" w:cs="Times New Roman"/>
                <w:b/>
                <w:iCs/>
                <w:sz w:val="24"/>
                <w:szCs w:val="24"/>
              </w:rPr>
              <w:t>деятельности ребенка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spacing w:after="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Ситуации общения</w:t>
            </w:r>
          </w:p>
        </w:tc>
        <w:tc>
          <w:tcPr>
            <w:tcW w:w="3969" w:type="dxa"/>
            <w:shd w:val="clear" w:color="auto" w:fill="auto"/>
          </w:tcPr>
          <w:p>
            <w:pPr>
              <w:spacing w:after="0" w:line="240" w:lineRule="auto"/>
              <w:jc w:val="both"/>
              <w:rPr>
                <w:rFonts w:ascii="Times New Roman" w:hAnsi="Times New Roman" w:cs="Times New Roman"/>
                <w:bCs/>
                <w:iCs/>
                <w:color w:val="000000"/>
                <w:sz w:val="24"/>
                <w:szCs w:val="24"/>
              </w:rPr>
            </w:pPr>
            <w:r>
              <w:rPr>
                <w:rFonts w:ascii="Times New Roman" w:hAnsi="Times New Roman" w:cs="Times New Roman"/>
                <w:b/>
                <w:sz w:val="24"/>
                <w:szCs w:val="24"/>
              </w:rPr>
              <w:t>Беседы</w:t>
            </w:r>
            <w:r>
              <w:rPr>
                <w:rFonts w:ascii="Times New Roman" w:hAnsi="Times New Roman" w:cs="Times New Roman"/>
                <w:sz w:val="24"/>
                <w:szCs w:val="24"/>
              </w:rPr>
              <w:t xml:space="preserve"> «Для чего человеку имя?», «Что такое семья?»</w:t>
            </w:r>
          </w:p>
        </w:tc>
        <w:tc>
          <w:tcPr>
            <w:tcW w:w="4077" w:type="dxa"/>
            <w:shd w:val="clear" w:color="auto" w:fill="auto"/>
          </w:tcPr>
          <w:p>
            <w:pPr>
              <w:suppressAutoHyphens/>
              <w:spacing w:after="0" w:line="240" w:lineRule="auto"/>
              <w:jc w:val="both"/>
              <w:rPr>
                <w:rFonts w:ascii="Times New Roman" w:hAnsi="Times New Roman" w:cs="Times New Roman"/>
                <w:bCs/>
                <w:iCs/>
                <w:color w:val="000000"/>
                <w:sz w:val="24"/>
                <w:szCs w:val="24"/>
              </w:rPr>
            </w:pPr>
            <w:r>
              <w:rPr>
                <w:rFonts w:ascii="Times New Roman" w:hAnsi="Times New Roman" w:cs="Times New Roman"/>
                <w:b/>
                <w:sz w:val="24"/>
                <w:szCs w:val="24"/>
              </w:rPr>
              <w:t>Просмотр русских народных сказок</w:t>
            </w:r>
            <w:r>
              <w:rPr>
                <w:rFonts w:ascii="Times New Roman" w:hAnsi="Times New Roman" w:cs="Times New Roman"/>
                <w:sz w:val="24"/>
                <w:szCs w:val="24"/>
              </w:rPr>
              <w:t xml:space="preserve"> «Гуси – лебеди», «Сестрица Алёнушка и братец Иванушка»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spacing w:after="0" w:line="240" w:lineRule="auto"/>
              <w:jc w:val="both"/>
              <w:rPr>
                <w:rFonts w:ascii="Times New Roman" w:hAnsi="Times New Roman" w:cs="Times New Roman"/>
                <w:bCs/>
                <w:iCs/>
                <w:color w:val="000000"/>
                <w:sz w:val="24"/>
                <w:szCs w:val="24"/>
              </w:rPr>
            </w:pPr>
            <w:r>
              <w:rPr>
                <w:rFonts w:ascii="Times New Roman" w:hAnsi="Times New Roman" w:eastAsia="Times New Roman" w:cs="Times New Roman"/>
                <w:sz w:val="24"/>
                <w:szCs w:val="24"/>
              </w:rPr>
              <w:t>Продуктивная деятельность</w:t>
            </w:r>
          </w:p>
        </w:tc>
        <w:tc>
          <w:tcPr>
            <w:tcW w:w="3969" w:type="dxa"/>
            <w:shd w:val="clear" w:color="auto" w:fill="auto"/>
          </w:tcPr>
          <w:p>
            <w:pPr>
              <w:suppressAutoHyphens/>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rPr>
              <w:t>«У мамы день рождение»</w:t>
            </w:r>
          </w:p>
        </w:tc>
        <w:tc>
          <w:tcPr>
            <w:tcW w:w="4077" w:type="dxa"/>
            <w:shd w:val="clear" w:color="auto" w:fill="auto"/>
          </w:tcPr>
          <w:p>
            <w:pPr>
              <w:pStyle w:val="61"/>
              <w:shd w:val="clear" w:color="auto" w:fill="auto"/>
              <w:spacing w:line="240" w:lineRule="auto"/>
              <w:ind w:firstLine="0"/>
              <w:jc w:val="both"/>
              <w:rPr>
                <w:rStyle w:val="45"/>
                <w:sz w:val="24"/>
                <w:szCs w:val="24"/>
              </w:rPr>
            </w:pPr>
            <w:r>
              <w:rPr>
                <w:rStyle w:val="62"/>
                <w:sz w:val="24"/>
                <w:szCs w:val="24"/>
              </w:rPr>
              <w:t>Рисование</w:t>
            </w:r>
            <w:r>
              <w:rPr>
                <w:rStyle w:val="62"/>
                <w:b w:val="0"/>
                <w:sz w:val="24"/>
                <w:szCs w:val="24"/>
              </w:rPr>
              <w:t xml:space="preserve"> «Моя семья»</w:t>
            </w:r>
          </w:p>
          <w:p>
            <w:pPr>
              <w:suppressAutoHyphens/>
              <w:spacing w:after="0" w:line="240" w:lineRule="auto"/>
              <w:jc w:val="both"/>
              <w:rPr>
                <w:rFonts w:ascii="Times New Roman" w:hAnsi="Times New Roman" w:eastAsia="Times New Roman"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spacing w:after="0" w:line="240" w:lineRule="auto"/>
              <w:jc w:val="both"/>
              <w:rPr>
                <w:rFonts w:ascii="Times New Roman" w:hAnsi="Times New Roman" w:cs="Times New Roman"/>
                <w:bCs/>
                <w:iCs/>
                <w:color w:val="000000"/>
                <w:sz w:val="24"/>
                <w:szCs w:val="24"/>
              </w:rPr>
            </w:pPr>
            <w:r>
              <w:rPr>
                <w:rFonts w:ascii="Times New Roman" w:hAnsi="Times New Roman" w:eastAsia="Calibri" w:cs="Times New Roman"/>
                <w:sz w:val="24"/>
                <w:szCs w:val="24"/>
                <w:lang w:eastAsia="ar-SA"/>
              </w:rPr>
              <w:t>Сюжетно-ролевые</w:t>
            </w:r>
            <w:r>
              <w:rPr>
                <w:rFonts w:ascii="Times New Roman" w:hAnsi="Times New Roman" w:cs="Times New Roman"/>
                <w:sz w:val="24"/>
                <w:szCs w:val="24"/>
                <w:lang w:eastAsia="ar-SA"/>
              </w:rPr>
              <w:t>, дидактические</w:t>
            </w:r>
            <w:r>
              <w:rPr>
                <w:rFonts w:ascii="Times New Roman" w:hAnsi="Times New Roman" w:eastAsia="Calibri" w:cs="Times New Roman"/>
                <w:sz w:val="24"/>
                <w:szCs w:val="24"/>
                <w:lang w:eastAsia="ar-SA"/>
              </w:rPr>
              <w:t xml:space="preserve"> игры</w:t>
            </w:r>
          </w:p>
        </w:tc>
        <w:tc>
          <w:tcPr>
            <w:tcW w:w="3969" w:type="dxa"/>
            <w:shd w:val="clear" w:color="auto" w:fill="auto"/>
          </w:tcPr>
          <w:p>
            <w:pPr>
              <w:spacing w:after="0" w:line="240" w:lineRule="auto"/>
              <w:jc w:val="both"/>
              <w:rPr>
                <w:rFonts w:ascii="Times New Roman" w:hAnsi="Times New Roman" w:cs="Times New Roman"/>
                <w:bCs/>
                <w:iCs/>
                <w:color w:val="000000"/>
                <w:sz w:val="24"/>
                <w:szCs w:val="24"/>
              </w:rPr>
            </w:pPr>
            <w:r>
              <w:rPr>
                <w:rFonts w:ascii="Times New Roman" w:hAnsi="Times New Roman" w:cs="Times New Roman"/>
                <w:sz w:val="24"/>
                <w:szCs w:val="24"/>
              </w:rPr>
              <w:t xml:space="preserve">«Вежливые слова», «Что изменилось» - ориентировка в пространстве, «Покажи, где (мама, папа) и назови их по имени» (по семейным фотографиям), «Кто, кем приходится», </w:t>
            </w:r>
          </w:p>
        </w:tc>
        <w:tc>
          <w:tcPr>
            <w:tcW w:w="4077" w:type="dxa"/>
            <w:shd w:val="clear" w:color="auto" w:fill="auto"/>
          </w:tcPr>
          <w:p>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Игры</w:t>
            </w:r>
            <w:r>
              <w:rPr>
                <w:rFonts w:ascii="Times New Roman" w:hAnsi="Times New Roman" w:cs="Times New Roman"/>
                <w:sz w:val="24"/>
                <w:szCs w:val="24"/>
              </w:rPr>
              <w:t xml:space="preserve"> с любимой игрушкой – персонажем и ролевыми атрибутами.</w:t>
            </w:r>
          </w:p>
          <w:p>
            <w:pPr>
              <w:suppressAutoHyphens/>
              <w:spacing w:after="0" w:line="240" w:lineRule="auto"/>
              <w:jc w:val="both"/>
              <w:rPr>
                <w:rFonts w:ascii="Times New Roman" w:hAnsi="Times New Roman" w:cs="Times New Roman"/>
                <w:color w:val="000000" w:themeColor="text1"/>
                <w:sz w:val="24"/>
                <w:szCs w:val="24"/>
                <w:lang w:eastAsia="ar-SA"/>
              </w:rPr>
            </w:pPr>
            <w:r>
              <w:rPr>
                <w:rFonts w:ascii="Times New Roman" w:hAnsi="Times New Roman" w:cs="Times New Roman"/>
                <w:b/>
                <w:sz w:val="24"/>
                <w:szCs w:val="24"/>
              </w:rPr>
              <w:t>С/р игра</w:t>
            </w:r>
            <w:r>
              <w:rPr>
                <w:rFonts w:ascii="Times New Roman" w:hAnsi="Times New Roman" w:cs="Times New Roman"/>
                <w:sz w:val="24"/>
                <w:szCs w:val="24"/>
              </w:rPr>
              <w:t xml:space="preserve"> «Семья принимает гостей», </w:t>
            </w:r>
            <w:r>
              <w:rPr>
                <w:rStyle w:val="62"/>
                <w:rFonts w:eastAsiaTheme="minorEastAsia"/>
                <w:b w:val="0"/>
                <w:sz w:val="24"/>
                <w:szCs w:val="24"/>
              </w:rPr>
              <w:t>«Дочки- матери»,</w:t>
            </w:r>
            <w:r>
              <w:rPr>
                <w:rFonts w:ascii="Times New Roman" w:hAnsi="Times New Roman" w:cs="Times New Roman"/>
                <w:sz w:val="24"/>
                <w:szCs w:val="24"/>
              </w:rPr>
              <w:t xml:space="preserve"> «Поступи правильно», «Сыграй»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spacing w:after="0" w:line="240" w:lineRule="auto"/>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Художественная литература</w:t>
            </w:r>
          </w:p>
        </w:tc>
        <w:tc>
          <w:tcPr>
            <w:tcW w:w="3969" w:type="dxa"/>
            <w:shd w:val="clear" w:color="auto" w:fill="auto"/>
          </w:tcPr>
          <w:p>
            <w:pPr>
              <w:spacing w:after="0" w:line="240" w:lineRule="auto"/>
              <w:jc w:val="both"/>
              <w:rPr>
                <w:rFonts w:ascii="Times New Roman" w:hAnsi="Times New Roman" w:cs="Times New Roman"/>
                <w:bCs/>
                <w:iCs/>
                <w:color w:val="000000"/>
                <w:sz w:val="24"/>
                <w:szCs w:val="24"/>
              </w:rPr>
            </w:pPr>
            <w:r>
              <w:rPr>
                <w:rFonts w:ascii="Times New Roman" w:hAnsi="Times New Roman" w:cs="Times New Roman"/>
                <w:b/>
                <w:sz w:val="24"/>
                <w:szCs w:val="24"/>
              </w:rPr>
              <w:t>Рассказывание</w:t>
            </w:r>
            <w:r>
              <w:rPr>
                <w:rFonts w:ascii="Times New Roman" w:hAnsi="Times New Roman" w:cs="Times New Roman"/>
                <w:sz w:val="24"/>
                <w:szCs w:val="24"/>
              </w:rPr>
              <w:t xml:space="preserve"> на тему «Наша дружная семья» (на основе моделирования – опорные схемы, модели).</w:t>
            </w:r>
            <w:r>
              <w:rPr>
                <w:rStyle w:val="62"/>
                <w:rFonts w:eastAsiaTheme="minorEastAsia"/>
                <w:sz w:val="24"/>
                <w:szCs w:val="24"/>
              </w:rPr>
              <w:t xml:space="preserve"> Составление рассказов</w:t>
            </w:r>
            <w:r>
              <w:rPr>
                <w:rStyle w:val="62"/>
                <w:rFonts w:eastAsiaTheme="minorEastAsia"/>
                <w:b w:val="0"/>
                <w:sz w:val="24"/>
                <w:szCs w:val="24"/>
              </w:rPr>
              <w:t xml:space="preserve"> о семье.</w:t>
            </w:r>
          </w:p>
        </w:tc>
        <w:tc>
          <w:tcPr>
            <w:tcW w:w="4077" w:type="dxa"/>
            <w:shd w:val="clear" w:color="auto" w:fill="auto"/>
          </w:tcPr>
          <w:p>
            <w:pPr>
              <w:spacing w:after="0" w:line="240" w:lineRule="auto"/>
              <w:jc w:val="both"/>
              <w:rPr>
                <w:rFonts w:ascii="Times New Roman" w:hAnsi="Times New Roman" w:cs="Times New Roman"/>
                <w:bCs/>
                <w:iCs/>
                <w:color w:val="000000"/>
                <w:sz w:val="24"/>
                <w:szCs w:val="24"/>
              </w:rPr>
            </w:pPr>
            <w:r>
              <w:rPr>
                <w:rFonts w:ascii="Times New Roman" w:hAnsi="Times New Roman" w:cs="Times New Roman"/>
                <w:b/>
                <w:sz w:val="24"/>
                <w:szCs w:val="24"/>
              </w:rPr>
              <w:t>Рассматривание иллюстраций</w:t>
            </w:r>
            <w:r>
              <w:rPr>
                <w:rFonts w:ascii="Times New Roman" w:hAnsi="Times New Roman" w:cs="Times New Roman"/>
                <w:sz w:val="24"/>
                <w:szCs w:val="24"/>
              </w:rPr>
              <w:t xml:space="preserve"> «Моя семья», </w:t>
            </w:r>
            <w:r>
              <w:rPr>
                <w:rStyle w:val="62"/>
                <w:rFonts w:eastAsiaTheme="minorEastAsia"/>
                <w:b w:val="0"/>
                <w:sz w:val="24"/>
                <w:szCs w:val="24"/>
              </w:rPr>
              <w:t>Рассматриваниесемейныхфотографий.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auto"/>
          </w:tcPr>
          <w:p>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Оборудование </w:t>
            </w:r>
          </w:p>
        </w:tc>
        <w:tc>
          <w:tcPr>
            <w:tcW w:w="3969" w:type="dxa"/>
            <w:shd w:val="clear" w:color="auto" w:fill="auto"/>
          </w:tcPr>
          <w:p>
            <w:pPr>
              <w:suppressAutoHyphens/>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Опорные схемы, картинки, фотографии, плакат «Семья», букет, открытка. </w:t>
            </w:r>
          </w:p>
        </w:tc>
        <w:tc>
          <w:tcPr>
            <w:tcW w:w="4077" w:type="dxa"/>
            <w:shd w:val="clear" w:color="auto" w:fill="auto"/>
          </w:tcPr>
          <w:p>
            <w:pPr>
              <w:suppressAutoHyphens/>
              <w:spacing w:after="0" w:line="240" w:lineRule="auto"/>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Иллюстрации картинок, фотографий.</w:t>
            </w:r>
          </w:p>
        </w:tc>
      </w:tr>
    </w:tbl>
    <w:p>
      <w:pPr>
        <w:spacing w:after="0" w:line="240" w:lineRule="auto"/>
        <w:jc w:val="both"/>
        <w:rPr>
          <w:rFonts w:ascii="Times New Roman" w:hAnsi="Times New Roman"/>
          <w:b/>
          <w:bCs/>
          <w:iCs/>
          <w:color w:val="000000"/>
          <w:sz w:val="28"/>
          <w:szCs w:val="28"/>
        </w:rPr>
      </w:pPr>
      <w:r>
        <w:rPr>
          <w:rFonts w:ascii="Times New Roman" w:hAnsi="Times New Roman" w:eastAsia="Times New Roman" w:cs="Times New Roman"/>
          <w:b/>
          <w:bCs/>
          <w:color w:val="000000"/>
          <w:sz w:val="24"/>
          <w:szCs w:val="24"/>
        </w:rPr>
        <w:br w:type="page"/>
      </w:r>
      <w:r>
        <w:rPr>
          <w:rFonts w:ascii="Times New Roman" w:hAnsi="Times New Roman"/>
          <w:b/>
          <w:bCs/>
          <w:iCs/>
          <w:color w:val="000000"/>
          <w:sz w:val="28"/>
          <w:szCs w:val="28"/>
        </w:rPr>
        <w:t>Взаимодействие участников образовательных отношений</w:t>
      </w:r>
    </w:p>
    <w:p>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с родителями способствует бережному отношению к традициям, сохранению вертикальных семейных связей. </w:t>
      </w:r>
    </w:p>
    <w:p>
      <w:pPr>
        <w:widowControl w:val="0"/>
        <w:autoSpaceDE w:val="0"/>
        <w:autoSpaceDN w:val="0"/>
        <w:adjustRightInd w:val="0"/>
        <w:spacing w:after="0"/>
        <w:ind w:firstLine="708"/>
        <w:jc w:val="both"/>
        <w:rPr>
          <w:rFonts w:ascii="Times New Roman CYR" w:hAnsi="Times New Roman CYR" w:cs="Times New Roman CYR"/>
          <w:color w:val="000000"/>
          <w:sz w:val="28"/>
          <w:szCs w:val="28"/>
        </w:rPr>
      </w:pPr>
      <w:r>
        <w:rPr>
          <w:rFonts w:ascii="Times New Roman" w:hAnsi="Times New Roman" w:cs="Times New Roman"/>
          <w:sz w:val="28"/>
          <w:szCs w:val="28"/>
        </w:rPr>
        <w:t>«В вашей семье и под вашим руководством растет будущий гражданин ... Все, что совершается в стране, через вашу душу и вашу мысль должно приходить к детям», — эту заповедь А.С. Макаренко необходимо использовать при работе воспитателя с родителями.</w:t>
      </w:r>
      <w:r>
        <w:rPr>
          <w:rFonts w:ascii="Times New Roman CYR" w:hAnsi="Times New Roman CYR" w:cs="Times New Roman CYR"/>
          <w:color w:val="000000"/>
          <w:sz w:val="28"/>
          <w:szCs w:val="28"/>
        </w:rPr>
        <w:t xml:space="preserve"> Посредством индивидуальной работы с родителями через индивидуальные беседы, консультации, родительские собрания педагог находит более доверительный контакт с ними в вопросах развития каждого ребенка, что способствует становлению социальной психолого-педагогической культуры родителей. Оформляются информационные стенды, памятки,  организуются выставки детского творчества. Учреждение ставит перед собой задачи добиться того, чтобы каждый ребенок, родитель, педагог, стал активным участником образовательного процесса, чтобы каждый родитель был равноправным и равноответственным помощником педагога. Родители привлекаются к организации конкурсов, прогулок, экскурсий, семейных праздников, к участию в исследовательской и проектной деятельности.  </w:t>
      </w:r>
    </w:p>
    <w:p>
      <w:pPr>
        <w:widowControl w:val="0"/>
        <w:autoSpaceDE w:val="0"/>
        <w:autoSpaceDN w:val="0"/>
        <w:adjustRightInd w:val="0"/>
        <w:spacing w:after="0" w:line="240" w:lineRule="auto"/>
        <w:jc w:val="both"/>
      </w:pPr>
      <w:r>
        <w:rPr>
          <w:rFonts w:ascii="Times New Roman" w:hAnsi="Times New Roman" w:cs="Times New Roman"/>
          <w:iCs/>
          <w:sz w:val="28"/>
          <w:szCs w:val="28"/>
        </w:rPr>
        <w:t>Взаимодействие со взрослыми: беседа с родителями «Детские эмоции». Памятка для родителей «Эмоциональное благополучие ребёнка в семье». Тест «Счастлив ли ваш малыш?»</w:t>
      </w:r>
      <w:r>
        <w:rPr>
          <w:rFonts w:ascii="Times New Roman" w:hAnsi="Times New Roman" w:cs="Times New Roman"/>
          <w:color w:val="000000"/>
          <w:sz w:val="28"/>
          <w:szCs w:val="28"/>
          <w:shd w:val="clear" w:color="auto" w:fill="F7F7F6"/>
        </w:rPr>
        <w:t>.</w:t>
      </w:r>
    </w:p>
    <w:p>
      <w:pPr>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Взаимодействие детей с другими детьми в играх «Семья», «Горелки», «Золотые ворота»; проговаривание закличек, скороговорок, потешки «Как у нас семья большая», </w:t>
      </w:r>
      <w:r>
        <w:rPr>
          <w:rFonts w:ascii="Times New Roman" w:hAnsi="Times New Roman" w:cs="Times New Roman"/>
          <w:sz w:val="28"/>
          <w:szCs w:val="28"/>
        </w:rPr>
        <w:t>пение</w:t>
      </w:r>
      <w:r>
        <w:rPr>
          <w:rFonts w:ascii="Times New Roman" w:hAnsi="Times New Roman" w:cs="Times New Roman"/>
          <w:bCs/>
          <w:iCs/>
          <w:sz w:val="28"/>
          <w:szCs w:val="28"/>
        </w:rPr>
        <w:t xml:space="preserve"> колыбельной песни «баб-баюшки –баю, баю Машеньку мою»; в диалоговой речи, театрализации и инсценировании.</w:t>
      </w:r>
      <w:r>
        <w:rPr>
          <w:rFonts w:ascii="Times New Roman" w:hAnsi="Times New Roman" w:cs="Times New Roman"/>
          <w:bCs/>
          <w:iCs/>
          <w:sz w:val="28"/>
          <w:szCs w:val="28"/>
        </w:rPr>
        <w:tab/>
      </w:r>
    </w:p>
    <w:p>
      <w:pPr>
        <w:spacing w:after="0" w:line="240" w:lineRule="auto"/>
        <w:ind w:firstLine="567"/>
        <w:jc w:val="both"/>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Продукт</w:t>
      </w:r>
    </w:p>
    <w:p>
      <w:pPr>
        <w:tabs>
          <w:tab w:val="left" w:pos="426"/>
        </w:tabs>
        <w:jc w:val="both"/>
        <w:rPr>
          <w:rFonts w:ascii="Times New Roman" w:hAnsi="Times New Roman" w:cs="Times New Roman"/>
          <w:bCs/>
          <w:i/>
          <w:iCs/>
          <w:sz w:val="28"/>
          <w:szCs w:val="28"/>
        </w:rPr>
      </w:pPr>
      <w:r>
        <w:rPr>
          <w:rFonts w:ascii="Times New Roman" w:hAnsi="Times New Roman" w:cs="Times New Roman"/>
          <w:sz w:val="28"/>
          <w:szCs w:val="28"/>
          <w:shd w:val="clear" w:color="auto" w:fill="FFFFFF"/>
        </w:rPr>
        <w:t>Выставка совместных рисунков родителей и детей «</w:t>
      </w:r>
      <w:r>
        <w:rPr>
          <w:rFonts w:ascii="Times New Roman" w:hAnsi="Times New Roman" w:cs="Times New Roman"/>
          <w:bCs/>
          <w:sz w:val="28"/>
          <w:szCs w:val="28"/>
          <w:shd w:val="clear" w:color="auto" w:fill="FFFFFF"/>
        </w:rPr>
        <w:t>Моя</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семья</w:t>
      </w:r>
      <w:r>
        <w:rPr>
          <w:rFonts w:ascii="Times New Roman" w:hAnsi="Times New Roman" w:cs="Times New Roman"/>
          <w:sz w:val="28"/>
          <w:szCs w:val="28"/>
          <w:shd w:val="clear" w:color="auto" w:fill="FFFFFF"/>
        </w:rPr>
        <w:t>»</w:t>
      </w:r>
    </w:p>
    <w:p>
      <w:pPr>
        <w:tabs>
          <w:tab w:val="left" w:pos="426"/>
          <w:tab w:val="left" w:pos="4326"/>
        </w:tabs>
        <w:spacing w:line="360" w:lineRule="auto"/>
        <w:jc w:val="both"/>
        <w:outlineLvl w:val="0"/>
        <w:rPr>
          <w:rFonts w:ascii="Times New Roman" w:hAnsi="Times New Roman" w:cs="Times New Roman"/>
          <w:b/>
          <w:bCs/>
          <w:sz w:val="28"/>
          <w:szCs w:val="28"/>
        </w:rPr>
      </w:pPr>
    </w:p>
    <w:p>
      <w:pPr>
        <w:tabs>
          <w:tab w:val="left" w:pos="426"/>
          <w:tab w:val="left" w:pos="4326"/>
        </w:tabs>
        <w:spacing w:line="360" w:lineRule="auto"/>
        <w:jc w:val="both"/>
        <w:outlineLvl w:val="0"/>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lang w:val="en-US"/>
        </w:rPr>
        <w:t>III</w:t>
      </w:r>
      <w:r>
        <w:rPr>
          <w:rFonts w:ascii="Times New Roman" w:hAnsi="Times New Roman" w:cs="Times New Roman"/>
          <w:b/>
          <w:bCs/>
          <w:sz w:val="28"/>
          <w:szCs w:val="28"/>
        </w:rPr>
        <w:t>. ОРГАНИЗАЦИОННЫЙ РАЗДЕЛ</w:t>
      </w:r>
    </w:p>
    <w:p>
      <w:pPr>
        <w:tabs>
          <w:tab w:val="left" w:pos="426"/>
          <w:tab w:val="left" w:pos="4326"/>
        </w:tabs>
        <w:spacing w:line="360" w:lineRule="auto"/>
        <w:jc w:val="both"/>
        <w:outlineLvl w:val="0"/>
        <w:rPr>
          <w:rFonts w:ascii="Times New Roman" w:hAnsi="Times New Roman" w:cs="Times New Roman"/>
          <w:b/>
          <w:sz w:val="28"/>
          <w:szCs w:val="28"/>
        </w:rPr>
      </w:pPr>
      <w:r>
        <w:rPr>
          <w:rFonts w:ascii="Times New Roman" w:hAnsi="Times New Roman" w:cs="Times New Roman"/>
          <w:b/>
          <w:bCs/>
          <w:sz w:val="28"/>
          <w:szCs w:val="28"/>
        </w:rPr>
        <w:t xml:space="preserve">3.1. </w:t>
      </w:r>
      <w:r>
        <w:rPr>
          <w:rFonts w:ascii="Times New Roman" w:hAnsi="Times New Roman" w:cs="Times New Roman"/>
          <w:b/>
          <w:sz w:val="28"/>
          <w:szCs w:val="28"/>
        </w:rPr>
        <w:t>Кадровое обеспечение парциальной образовательной программы</w:t>
      </w:r>
    </w:p>
    <w:p>
      <w:pPr>
        <w:tabs>
          <w:tab w:val="left" w:pos="426"/>
        </w:tabs>
        <w:adjustRightInd w:val="0"/>
        <w:spacing w:after="0" w:line="240" w:lineRule="auto"/>
        <w:ind w:right="30"/>
        <w:jc w:val="both"/>
        <w:rPr>
          <w:rFonts w:ascii="Times New Roman" w:hAnsi="Times New Roman" w:cs="Times New Roman"/>
          <w:sz w:val="28"/>
          <w:szCs w:val="28"/>
        </w:rPr>
      </w:pPr>
      <w:r>
        <w:rPr>
          <w:rFonts w:ascii="Times New Roman" w:hAnsi="Times New Roman" w:cs="Times New Roman"/>
          <w:i/>
          <w:sz w:val="28"/>
          <w:szCs w:val="28"/>
        </w:rPr>
        <w:t>Воспитатель</w:t>
      </w:r>
      <w:r>
        <w:rPr>
          <w:rFonts w:ascii="Times New Roman" w:hAnsi="Times New Roman" w:cs="Times New Roman"/>
          <w:sz w:val="28"/>
          <w:szCs w:val="28"/>
        </w:rPr>
        <w:t xml:space="preserve"> организует образовательную деятельность в группе, экскурсии, организует предметно-пространственную среду в группе, формирует фонд методических, наглядно-иллюстративных материалов. Осуществляет работу с родителями.</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i/>
          <w:sz w:val="28"/>
          <w:szCs w:val="28"/>
        </w:rPr>
        <w:t>Музыкальный руководитель</w:t>
      </w:r>
      <w:r>
        <w:rPr>
          <w:rFonts w:ascii="Times New Roman" w:hAnsi="Times New Roman" w:cs="Times New Roman"/>
          <w:sz w:val="28"/>
          <w:szCs w:val="28"/>
        </w:rPr>
        <w:t xml:space="preserve"> помогает в подборке музыкального сопровождения. Разучивает с детьми песни и танцы, усиливающие эмоциональное восприятие культуры родного края</w:t>
      </w:r>
    </w:p>
    <w:p>
      <w:pPr>
        <w:tabs>
          <w:tab w:val="left" w:pos="426"/>
          <w:tab w:val="left" w:pos="4326"/>
        </w:tabs>
        <w:spacing w:after="0" w:line="240" w:lineRule="auto"/>
        <w:jc w:val="both"/>
        <w:outlineLvl w:val="0"/>
        <w:rPr>
          <w:rFonts w:ascii="Times New Roman" w:hAnsi="Times New Roman" w:cs="Times New Roman"/>
          <w:b/>
          <w:sz w:val="28"/>
          <w:szCs w:val="28"/>
        </w:rPr>
      </w:pPr>
      <w:r>
        <w:rPr>
          <w:rFonts w:ascii="Times New Roman" w:hAnsi="Times New Roman" w:cs="Times New Roman"/>
          <w:b/>
          <w:bCs/>
          <w:sz w:val="28"/>
          <w:szCs w:val="28"/>
        </w:rPr>
        <w:t xml:space="preserve">3.2. </w:t>
      </w:r>
      <w:r>
        <w:rPr>
          <w:rFonts w:ascii="Times New Roman" w:hAnsi="Times New Roman" w:cs="Times New Roman"/>
          <w:b/>
          <w:sz w:val="28"/>
          <w:szCs w:val="28"/>
        </w:rPr>
        <w:t>Материально-техническое обеспечение парциальной образовательной программы</w:t>
      </w:r>
    </w:p>
    <w:p>
      <w:pPr>
        <w:pStyle w:val="21"/>
        <w:tabs>
          <w:tab w:val="left" w:pos="426"/>
        </w:tabs>
        <w:spacing w:after="0" w:line="240" w:lineRule="auto"/>
        <w:jc w:val="both"/>
        <w:rPr>
          <w:b w:val="0"/>
          <w:sz w:val="28"/>
          <w:szCs w:val="28"/>
        </w:rPr>
      </w:pPr>
      <w:r>
        <w:rPr>
          <w:b w:val="0"/>
          <w:sz w:val="28"/>
          <w:szCs w:val="28"/>
        </w:rPr>
        <w:t xml:space="preserve">Программа реализуется в следующих </w:t>
      </w:r>
      <w:r>
        <w:rPr>
          <w:sz w:val="28"/>
          <w:szCs w:val="28"/>
        </w:rPr>
        <w:t>условиях</w:t>
      </w:r>
      <w:r>
        <w:rPr>
          <w:b w:val="0"/>
          <w:sz w:val="28"/>
          <w:szCs w:val="28"/>
        </w:rPr>
        <w:t>:</w:t>
      </w:r>
    </w:p>
    <w:p>
      <w:pPr>
        <w:pStyle w:val="21"/>
        <w:numPr>
          <w:ilvl w:val="0"/>
          <w:numId w:val="7"/>
        </w:numPr>
        <w:tabs>
          <w:tab w:val="left" w:pos="-142"/>
          <w:tab w:val="left" w:pos="426"/>
          <w:tab w:val="left" w:pos="1134"/>
        </w:tabs>
        <w:spacing w:after="0" w:line="240" w:lineRule="auto"/>
        <w:ind w:left="0" w:firstLine="0"/>
        <w:jc w:val="both"/>
        <w:rPr>
          <w:b w:val="0"/>
          <w:sz w:val="28"/>
          <w:szCs w:val="28"/>
        </w:rPr>
      </w:pPr>
      <w:r>
        <w:rPr>
          <w:b w:val="0"/>
          <w:sz w:val="28"/>
          <w:szCs w:val="28"/>
        </w:rPr>
        <w:t>оснащение предметно-развивающей среды уголками патриотического воспитания, фотовыставками «Права ребенка», «С.Т. Аксаков – певец Оренбуржья», «Наш город – нам дорог», предметами декоративно-прикладного творчества народных умельцев, предметами народного быта;</w:t>
      </w:r>
    </w:p>
    <w:p>
      <w:pPr>
        <w:pStyle w:val="21"/>
        <w:numPr>
          <w:ilvl w:val="0"/>
          <w:numId w:val="7"/>
        </w:numPr>
        <w:tabs>
          <w:tab w:val="left" w:pos="-142"/>
          <w:tab w:val="left" w:pos="426"/>
          <w:tab w:val="left" w:pos="1134"/>
        </w:tabs>
        <w:spacing w:after="0" w:line="240" w:lineRule="auto"/>
        <w:ind w:left="0" w:firstLine="0"/>
        <w:jc w:val="both"/>
        <w:rPr>
          <w:b w:val="0"/>
          <w:sz w:val="28"/>
          <w:szCs w:val="28"/>
        </w:rPr>
      </w:pPr>
      <w:r>
        <w:rPr>
          <w:b w:val="0"/>
          <w:sz w:val="28"/>
          <w:szCs w:val="28"/>
        </w:rPr>
        <w:t xml:space="preserve">мини-музей «Русская изба» </w:t>
      </w:r>
    </w:p>
    <w:p>
      <w:pPr>
        <w:pStyle w:val="21"/>
        <w:numPr>
          <w:ilvl w:val="0"/>
          <w:numId w:val="7"/>
        </w:numPr>
        <w:tabs>
          <w:tab w:val="left" w:pos="-142"/>
          <w:tab w:val="left" w:pos="426"/>
          <w:tab w:val="left" w:pos="1134"/>
        </w:tabs>
        <w:spacing w:after="0" w:line="240" w:lineRule="auto"/>
        <w:ind w:left="0" w:firstLine="0"/>
        <w:jc w:val="both"/>
        <w:rPr>
          <w:b w:val="0"/>
          <w:sz w:val="28"/>
          <w:szCs w:val="28"/>
        </w:rPr>
      </w:pPr>
      <w:r>
        <w:rPr>
          <w:b w:val="0"/>
          <w:sz w:val="28"/>
          <w:szCs w:val="28"/>
        </w:rPr>
        <w:t>применение в образовательном процессе наглядно-демонстрационного и раздаточного материала;</w:t>
      </w:r>
    </w:p>
    <w:p>
      <w:pPr>
        <w:pStyle w:val="21"/>
        <w:numPr>
          <w:ilvl w:val="0"/>
          <w:numId w:val="7"/>
        </w:numPr>
        <w:tabs>
          <w:tab w:val="left" w:pos="-142"/>
          <w:tab w:val="left" w:pos="426"/>
          <w:tab w:val="left" w:pos="1134"/>
        </w:tabs>
        <w:spacing w:after="0" w:line="240" w:lineRule="auto"/>
        <w:ind w:left="0" w:firstLine="0"/>
        <w:jc w:val="both"/>
        <w:rPr>
          <w:b w:val="0"/>
          <w:sz w:val="28"/>
          <w:szCs w:val="28"/>
        </w:rPr>
      </w:pPr>
      <w:r>
        <w:rPr>
          <w:b w:val="0"/>
          <w:sz w:val="28"/>
          <w:szCs w:val="28"/>
        </w:rPr>
        <w:t>использование мультимедийного оборудования, подбор видеотеки о Бугуруслане;</w:t>
      </w:r>
    </w:p>
    <w:p>
      <w:pPr>
        <w:pStyle w:val="21"/>
        <w:numPr>
          <w:ilvl w:val="0"/>
          <w:numId w:val="7"/>
        </w:numPr>
        <w:tabs>
          <w:tab w:val="left" w:pos="426"/>
          <w:tab w:val="left" w:pos="1134"/>
        </w:tabs>
        <w:spacing w:after="0" w:line="240" w:lineRule="auto"/>
        <w:ind w:left="0" w:firstLine="0"/>
        <w:jc w:val="both"/>
        <w:rPr>
          <w:b w:val="0"/>
          <w:sz w:val="28"/>
          <w:szCs w:val="28"/>
        </w:rPr>
      </w:pPr>
      <w:r>
        <w:rPr>
          <w:b w:val="0"/>
          <w:sz w:val="28"/>
          <w:szCs w:val="28"/>
        </w:rPr>
        <w:t>разработка экскурсионных маршрутов;</w:t>
      </w:r>
    </w:p>
    <w:p>
      <w:pPr>
        <w:pStyle w:val="21"/>
        <w:numPr>
          <w:ilvl w:val="0"/>
          <w:numId w:val="7"/>
        </w:numPr>
        <w:tabs>
          <w:tab w:val="left" w:pos="426"/>
          <w:tab w:val="left" w:pos="1134"/>
        </w:tabs>
        <w:spacing w:after="0" w:line="240" w:lineRule="auto"/>
        <w:ind w:left="0" w:firstLine="0"/>
        <w:jc w:val="both"/>
        <w:rPr>
          <w:b w:val="0"/>
          <w:sz w:val="28"/>
          <w:szCs w:val="28"/>
        </w:rPr>
      </w:pPr>
      <w:r>
        <w:rPr>
          <w:b w:val="0"/>
          <w:sz w:val="28"/>
          <w:szCs w:val="28"/>
        </w:rPr>
        <w:t>привлечение работников музея и выставочного зала.</w:t>
      </w:r>
    </w:p>
    <w:p>
      <w:pPr>
        <w:tabs>
          <w:tab w:val="left" w:pos="426"/>
          <w:tab w:val="left" w:pos="4326"/>
        </w:tabs>
        <w:spacing w:after="0" w:line="240" w:lineRule="auto"/>
        <w:jc w:val="both"/>
        <w:outlineLvl w:val="0"/>
        <w:rPr>
          <w:rFonts w:ascii="Times New Roman" w:hAnsi="Times New Roman" w:cs="Times New Roman"/>
          <w:b/>
          <w:sz w:val="28"/>
          <w:szCs w:val="28"/>
        </w:rPr>
      </w:pPr>
      <w:r>
        <w:rPr>
          <w:rFonts w:ascii="Times New Roman" w:hAnsi="Times New Roman" w:cs="Times New Roman"/>
          <w:b/>
          <w:bCs/>
          <w:sz w:val="28"/>
          <w:szCs w:val="28"/>
        </w:rPr>
        <w:t xml:space="preserve">3.3. </w:t>
      </w:r>
      <w:r>
        <w:rPr>
          <w:rFonts w:ascii="Times New Roman" w:hAnsi="Times New Roman" w:cs="Times New Roman"/>
          <w:b/>
          <w:sz w:val="28"/>
          <w:szCs w:val="28"/>
        </w:rPr>
        <w:t>Научно-методическое обеспечение парциальной образовательной программы</w:t>
      </w:r>
    </w:p>
    <w:p>
      <w:pPr>
        <w:pStyle w:val="49"/>
        <w:numPr>
          <w:ilvl w:val="0"/>
          <w:numId w:val="8"/>
        </w:numPr>
        <w:tabs>
          <w:tab w:val="left" w:pos="0"/>
          <w:tab w:val="left" w:pos="426"/>
          <w:tab w:val="left" w:pos="459"/>
          <w:tab w:val="left" w:pos="851"/>
          <w:tab w:val="left" w:pos="1134"/>
          <w:tab w:val="left" w:pos="4326"/>
          <w:tab w:val="left" w:pos="4480"/>
        </w:tabs>
        <w:suppressAutoHyphens/>
        <w:spacing w:before="0" w:beforeAutospacing="0" w:after="0" w:afterAutospacing="0"/>
        <w:ind w:left="0" w:firstLine="0"/>
        <w:contextualSpacing/>
        <w:jc w:val="both"/>
        <w:outlineLvl w:val="0"/>
        <w:rPr>
          <w:b/>
          <w:sz w:val="28"/>
          <w:szCs w:val="28"/>
        </w:rPr>
      </w:pPr>
      <w:r>
        <w:rPr>
          <w:color w:val="000000"/>
          <w:sz w:val="28"/>
          <w:szCs w:val="28"/>
        </w:rPr>
        <w:t>«Бугурусланцы в боях за Родину» - В.Г. Кабанова Бугурусланская типография</w:t>
      </w:r>
    </w:p>
    <w:p>
      <w:pPr>
        <w:pStyle w:val="49"/>
        <w:numPr>
          <w:ilvl w:val="0"/>
          <w:numId w:val="8"/>
        </w:numPr>
        <w:tabs>
          <w:tab w:val="left" w:pos="0"/>
          <w:tab w:val="left" w:pos="426"/>
          <w:tab w:val="left" w:pos="459"/>
          <w:tab w:val="left" w:pos="851"/>
          <w:tab w:val="left" w:pos="1134"/>
          <w:tab w:val="left" w:pos="4326"/>
          <w:tab w:val="left" w:pos="4480"/>
        </w:tabs>
        <w:suppressAutoHyphens/>
        <w:spacing w:before="0" w:beforeAutospacing="0" w:after="0" w:afterAutospacing="0"/>
        <w:ind w:left="0" w:firstLine="0"/>
        <w:contextualSpacing/>
        <w:jc w:val="both"/>
        <w:outlineLvl w:val="0"/>
        <w:rPr>
          <w:b/>
          <w:sz w:val="28"/>
          <w:szCs w:val="28"/>
        </w:rPr>
      </w:pPr>
      <w:r>
        <w:rPr>
          <w:color w:val="000000"/>
          <w:sz w:val="28"/>
          <w:szCs w:val="28"/>
        </w:rPr>
        <w:t>«Кинельская чаша» - Оренбург ООО «Печатный дом «Димур» 2008г.</w:t>
      </w:r>
    </w:p>
    <w:p>
      <w:pPr>
        <w:numPr>
          <w:ilvl w:val="0"/>
          <w:numId w:val="8"/>
        </w:numPr>
        <w:tabs>
          <w:tab w:val="left" w:pos="0"/>
          <w:tab w:val="left" w:pos="426"/>
          <w:tab w:val="left" w:pos="459"/>
          <w:tab w:val="left" w:pos="851"/>
          <w:tab w:val="left" w:pos="1134"/>
          <w:tab w:val="left" w:pos="4480"/>
        </w:tabs>
        <w:spacing w:after="0" w:line="240" w:lineRule="auto"/>
        <w:ind w:left="0" w:firstLine="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«Край Оренбургский» - Южно-уральское издательство г. Челябинск</w:t>
      </w:r>
    </w:p>
    <w:p>
      <w:pPr>
        <w:pStyle w:val="49"/>
        <w:numPr>
          <w:ilvl w:val="0"/>
          <w:numId w:val="8"/>
        </w:numPr>
        <w:tabs>
          <w:tab w:val="left" w:pos="0"/>
          <w:tab w:val="left" w:pos="426"/>
          <w:tab w:val="left" w:pos="459"/>
          <w:tab w:val="left" w:pos="851"/>
          <w:tab w:val="left" w:pos="1134"/>
          <w:tab w:val="left" w:pos="4326"/>
          <w:tab w:val="left" w:pos="4480"/>
        </w:tabs>
        <w:suppressAutoHyphens/>
        <w:spacing w:before="0" w:beforeAutospacing="0" w:after="0" w:afterAutospacing="0"/>
        <w:ind w:left="0" w:firstLine="0"/>
        <w:contextualSpacing/>
        <w:jc w:val="both"/>
        <w:outlineLvl w:val="0"/>
        <w:rPr>
          <w:color w:val="000000"/>
          <w:sz w:val="28"/>
          <w:szCs w:val="28"/>
        </w:rPr>
      </w:pPr>
      <w:r>
        <w:rPr>
          <w:color w:val="000000"/>
          <w:sz w:val="28"/>
          <w:szCs w:val="28"/>
        </w:rPr>
        <w:t>Альтов В.Г. Бугуруслан. – Челябинск: Юж.-Урал.: Кн.изд-во, 1990</w:t>
      </w:r>
    </w:p>
    <w:p>
      <w:pPr>
        <w:pStyle w:val="50"/>
        <w:numPr>
          <w:ilvl w:val="0"/>
          <w:numId w:val="8"/>
        </w:numPr>
        <w:tabs>
          <w:tab w:val="left" w:pos="0"/>
          <w:tab w:val="left" w:pos="426"/>
          <w:tab w:val="left" w:pos="459"/>
          <w:tab w:val="left" w:pos="851"/>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Алябьева Е.А. Тематические дни в детском саду. – М.: ТЦ Сфера, 2010.: </w:t>
      </w:r>
    </w:p>
    <w:p>
      <w:pPr>
        <w:pStyle w:val="49"/>
        <w:numPr>
          <w:ilvl w:val="0"/>
          <w:numId w:val="8"/>
        </w:numPr>
        <w:tabs>
          <w:tab w:val="left" w:pos="0"/>
          <w:tab w:val="left" w:pos="426"/>
          <w:tab w:val="left" w:pos="459"/>
          <w:tab w:val="left" w:pos="851"/>
          <w:tab w:val="left" w:pos="1134"/>
          <w:tab w:val="left" w:pos="4326"/>
          <w:tab w:val="left" w:pos="4480"/>
        </w:tabs>
        <w:suppressAutoHyphens/>
        <w:spacing w:before="0" w:beforeAutospacing="0" w:after="0" w:afterAutospacing="0"/>
        <w:ind w:left="0" w:firstLine="0"/>
        <w:contextualSpacing/>
        <w:jc w:val="both"/>
        <w:outlineLvl w:val="0"/>
        <w:rPr>
          <w:color w:val="000000"/>
          <w:sz w:val="28"/>
          <w:szCs w:val="28"/>
        </w:rPr>
      </w:pPr>
      <w:r>
        <w:rPr>
          <w:color w:val="000000"/>
          <w:sz w:val="28"/>
          <w:szCs w:val="28"/>
        </w:rPr>
        <w:t>Крылов, В.А. Устинов А.Я. и др. Бугуруслан в годы войны. Бугуруслан, 1997</w:t>
      </w:r>
    </w:p>
    <w:p>
      <w:pPr>
        <w:pStyle w:val="49"/>
        <w:numPr>
          <w:ilvl w:val="0"/>
          <w:numId w:val="8"/>
        </w:numPr>
        <w:tabs>
          <w:tab w:val="left" w:pos="0"/>
          <w:tab w:val="left" w:pos="426"/>
          <w:tab w:val="left" w:pos="459"/>
          <w:tab w:val="left" w:pos="851"/>
          <w:tab w:val="left" w:pos="1134"/>
          <w:tab w:val="left" w:pos="4326"/>
          <w:tab w:val="left" w:pos="4480"/>
        </w:tabs>
        <w:suppressAutoHyphens/>
        <w:spacing w:before="0" w:beforeAutospacing="0" w:after="0" w:afterAutospacing="0"/>
        <w:ind w:left="0" w:firstLine="0"/>
        <w:contextualSpacing/>
        <w:jc w:val="both"/>
        <w:outlineLvl w:val="0"/>
        <w:rPr>
          <w:color w:val="000000"/>
          <w:sz w:val="28"/>
          <w:szCs w:val="28"/>
        </w:rPr>
      </w:pPr>
      <w:r>
        <w:rPr>
          <w:color w:val="000000"/>
          <w:sz w:val="28"/>
          <w:szCs w:val="28"/>
        </w:rPr>
        <w:t>Малахов И.В.. Бугуруслан. Челябинск., Юж.-Урал.: Кн.изд – во, 1976</w:t>
      </w:r>
    </w:p>
    <w:p>
      <w:pPr>
        <w:pStyle w:val="51"/>
        <w:numPr>
          <w:ilvl w:val="0"/>
          <w:numId w:val="8"/>
        </w:numPr>
        <w:tabs>
          <w:tab w:val="left" w:pos="0"/>
          <w:tab w:val="left" w:pos="426"/>
          <w:tab w:val="left" w:pos="459"/>
          <w:tab w:val="left" w:pos="851"/>
          <w:tab w:val="left" w:pos="1134"/>
          <w:tab w:val="clear" w:pos="709"/>
        </w:tabs>
        <w:suppressAutoHyphens w:val="0"/>
        <w:spacing w:line="240" w:lineRule="auto"/>
        <w:ind w:left="0" w:firstLine="0"/>
        <w:contextualSpacing/>
        <w:jc w:val="both"/>
        <w:rPr>
          <w:sz w:val="28"/>
          <w:szCs w:val="28"/>
        </w:rPr>
      </w:pPr>
      <w:r>
        <w:rPr>
          <w:color w:val="auto"/>
          <w:sz w:val="28"/>
          <w:szCs w:val="28"/>
        </w:rPr>
        <w:t>Петухова А.А. Тематические дни в детском саду. – Волгоград</w:t>
      </w:r>
      <w:r>
        <w:rPr>
          <w:sz w:val="28"/>
          <w:szCs w:val="28"/>
        </w:rPr>
        <w:t xml:space="preserve"> Учитель, 2011.</w:t>
      </w:r>
    </w:p>
    <w:p>
      <w:pPr>
        <w:pStyle w:val="49"/>
        <w:numPr>
          <w:ilvl w:val="0"/>
          <w:numId w:val="8"/>
        </w:numPr>
        <w:tabs>
          <w:tab w:val="left" w:pos="0"/>
          <w:tab w:val="left" w:pos="426"/>
          <w:tab w:val="left" w:pos="459"/>
          <w:tab w:val="left" w:pos="851"/>
          <w:tab w:val="left" w:pos="1134"/>
          <w:tab w:val="left" w:pos="4326"/>
          <w:tab w:val="left" w:pos="4480"/>
        </w:tabs>
        <w:suppressAutoHyphens/>
        <w:spacing w:before="0" w:beforeAutospacing="0" w:after="0" w:afterAutospacing="0"/>
        <w:ind w:left="0" w:firstLine="0"/>
        <w:contextualSpacing/>
        <w:jc w:val="both"/>
        <w:outlineLvl w:val="0"/>
        <w:rPr>
          <w:color w:val="000000"/>
          <w:sz w:val="28"/>
          <w:szCs w:val="28"/>
        </w:rPr>
      </w:pPr>
      <w:r>
        <w:rPr>
          <w:color w:val="000000"/>
          <w:sz w:val="28"/>
          <w:szCs w:val="28"/>
        </w:rPr>
        <w:t>Сборник народных игр. – М.: детская литература, 1980</w:t>
      </w:r>
    </w:p>
    <w:p>
      <w:pPr>
        <w:pStyle w:val="49"/>
        <w:numPr>
          <w:ilvl w:val="0"/>
          <w:numId w:val="8"/>
        </w:numPr>
        <w:tabs>
          <w:tab w:val="left" w:pos="0"/>
          <w:tab w:val="left" w:pos="426"/>
          <w:tab w:val="left" w:pos="459"/>
          <w:tab w:val="left" w:pos="851"/>
          <w:tab w:val="left" w:pos="1134"/>
          <w:tab w:val="left" w:pos="4326"/>
          <w:tab w:val="left" w:pos="4480"/>
        </w:tabs>
        <w:suppressAutoHyphens/>
        <w:spacing w:before="0" w:beforeAutospacing="0" w:after="0" w:afterAutospacing="0"/>
        <w:ind w:left="0" w:firstLine="0"/>
        <w:contextualSpacing/>
        <w:jc w:val="both"/>
        <w:outlineLvl w:val="0"/>
        <w:rPr>
          <w:color w:val="000000"/>
          <w:sz w:val="28"/>
          <w:szCs w:val="28"/>
        </w:rPr>
      </w:pPr>
      <w:r>
        <w:rPr>
          <w:color w:val="000000"/>
          <w:sz w:val="28"/>
          <w:szCs w:val="28"/>
        </w:rPr>
        <w:t>Сборник. Юные бугурусланцы в войне. Бугуруслан, 2010</w:t>
      </w:r>
    </w:p>
    <w:p>
      <w:pPr>
        <w:tabs>
          <w:tab w:val="left" w:pos="426"/>
          <w:tab w:val="left" w:pos="4326"/>
        </w:tabs>
        <w:spacing w:after="0" w:line="240" w:lineRule="auto"/>
        <w:jc w:val="both"/>
        <w:outlineLvl w:val="0"/>
        <w:rPr>
          <w:rFonts w:ascii="Times New Roman" w:hAnsi="Times New Roman" w:cs="Times New Roman"/>
          <w:b/>
          <w:sz w:val="28"/>
          <w:szCs w:val="28"/>
        </w:rPr>
      </w:pPr>
      <w:r>
        <w:rPr>
          <w:rFonts w:ascii="Times New Roman" w:hAnsi="Times New Roman" w:cs="Times New Roman"/>
          <w:b/>
          <w:bCs/>
          <w:sz w:val="28"/>
          <w:szCs w:val="28"/>
        </w:rPr>
        <w:t xml:space="preserve">3.4. </w:t>
      </w:r>
      <w:r>
        <w:rPr>
          <w:rFonts w:ascii="Times New Roman" w:hAnsi="Times New Roman" w:cs="Times New Roman"/>
          <w:b/>
          <w:sz w:val="28"/>
          <w:szCs w:val="28"/>
        </w:rPr>
        <w:t xml:space="preserve">Время и сроки реализации парциальной образовательной </w:t>
      </w:r>
    </w:p>
    <w:p>
      <w:pPr>
        <w:tabs>
          <w:tab w:val="left" w:pos="426"/>
          <w:tab w:val="left" w:pos="4326"/>
        </w:tabs>
        <w:spacing w:after="0" w:line="240" w:lineRule="auto"/>
        <w:jc w:val="both"/>
        <w:outlineLvl w:val="0"/>
        <w:rPr>
          <w:rFonts w:ascii="Times New Roman" w:hAnsi="Times New Roman" w:cs="Times New Roman"/>
          <w:b/>
          <w:sz w:val="28"/>
          <w:szCs w:val="28"/>
        </w:rPr>
      </w:pPr>
      <w:r>
        <w:rPr>
          <w:rFonts w:ascii="Times New Roman" w:hAnsi="Times New Roman" w:cs="Times New Roman"/>
          <w:b/>
          <w:sz w:val="28"/>
          <w:szCs w:val="28"/>
        </w:rPr>
        <w:t>программы</w:t>
      </w:r>
    </w:p>
    <w:p>
      <w:pPr>
        <w:tabs>
          <w:tab w:val="left" w:pos="426"/>
          <w:tab w:val="left" w:pos="4326"/>
        </w:tabs>
        <w:spacing w:after="0" w:line="240" w:lineRule="auto"/>
        <w:jc w:val="both"/>
        <w:outlineLvl w:val="0"/>
        <w:rPr>
          <w:rFonts w:ascii="Times New Roman" w:hAnsi="Times New Roman" w:cs="Times New Roman"/>
          <w:color w:val="000000"/>
          <w:sz w:val="28"/>
          <w:szCs w:val="28"/>
        </w:rPr>
      </w:pPr>
      <w:r>
        <w:rPr>
          <w:rFonts w:ascii="Times New Roman" w:hAnsi="Times New Roman" w:cs="Times New Roman"/>
          <w:sz w:val="28"/>
          <w:szCs w:val="28"/>
        </w:rPr>
        <w:t xml:space="preserve">Программа рассчитана на четыре года работы с детьми со 2-ой младшей по подготовительную группу </w:t>
      </w:r>
      <w:r>
        <w:rPr>
          <w:rFonts w:ascii="Times New Roman" w:hAnsi="Times New Roman" w:cs="Times New Roman"/>
          <w:color w:val="000000"/>
          <w:sz w:val="28"/>
          <w:szCs w:val="28"/>
        </w:rPr>
        <w:t>(27 недель в год):</w:t>
      </w:r>
    </w:p>
    <w:p>
      <w:pPr>
        <w:numPr>
          <w:ilvl w:val="1"/>
          <w:numId w:val="9"/>
        </w:numPr>
        <w:shd w:val="clear" w:color="auto" w:fill="FFFFFF"/>
        <w:tabs>
          <w:tab w:val="left" w:pos="0"/>
          <w:tab w:val="left" w:pos="426"/>
          <w:tab w:val="left" w:pos="1134"/>
        </w:tabs>
        <w:autoSpaceDN w:val="0"/>
        <w:spacing w:after="0" w:line="240" w:lineRule="auto"/>
        <w:ind w:left="0" w:firstLine="0"/>
        <w:jc w:val="both"/>
        <w:rPr>
          <w:rFonts w:ascii="Times New Roman" w:hAnsi="Times New Roman" w:cs="Times New Roman"/>
          <w:color w:val="000000"/>
          <w:sz w:val="28"/>
          <w:szCs w:val="28"/>
        </w:rPr>
      </w:pPr>
      <w:r>
        <w:rPr>
          <w:rFonts w:ascii="Times New Roman" w:hAnsi="Times New Roman" w:cs="Times New Roman"/>
          <w:i/>
          <w:color w:val="000000"/>
          <w:sz w:val="28"/>
          <w:szCs w:val="28"/>
        </w:rPr>
        <w:t>2 младшая группа:</w:t>
      </w:r>
      <w:r>
        <w:rPr>
          <w:rFonts w:ascii="Times New Roman" w:hAnsi="Times New Roman" w:cs="Times New Roman"/>
          <w:color w:val="000000"/>
          <w:sz w:val="28"/>
          <w:szCs w:val="28"/>
        </w:rPr>
        <w:t xml:space="preserve"> занятия проводятся 1 раз в неделю во вторую половину дня по 15 минут. Недельная нагрузка по программе составляет 15 минут. Общая нагрузка по программе – 405 минут.</w:t>
      </w:r>
    </w:p>
    <w:p>
      <w:pPr>
        <w:numPr>
          <w:ilvl w:val="1"/>
          <w:numId w:val="9"/>
        </w:numPr>
        <w:shd w:val="clear" w:color="auto" w:fill="FFFFFF"/>
        <w:tabs>
          <w:tab w:val="left" w:pos="0"/>
          <w:tab w:val="left" w:pos="426"/>
          <w:tab w:val="left" w:pos="1134"/>
        </w:tabs>
        <w:autoSpaceDN w:val="0"/>
        <w:spacing w:after="0" w:line="240" w:lineRule="auto"/>
        <w:ind w:left="0" w:firstLine="0"/>
        <w:jc w:val="both"/>
        <w:rPr>
          <w:rFonts w:ascii="Times New Roman" w:hAnsi="Times New Roman" w:cs="Times New Roman"/>
          <w:color w:val="000000"/>
          <w:sz w:val="28"/>
          <w:szCs w:val="28"/>
        </w:rPr>
      </w:pPr>
      <w:r>
        <w:rPr>
          <w:rFonts w:ascii="Times New Roman" w:hAnsi="Times New Roman" w:cs="Times New Roman"/>
          <w:i/>
          <w:color w:val="000000"/>
          <w:sz w:val="28"/>
          <w:szCs w:val="28"/>
        </w:rPr>
        <w:t>средняя группа:</w:t>
      </w:r>
      <w:r>
        <w:rPr>
          <w:rFonts w:ascii="Times New Roman" w:hAnsi="Times New Roman" w:cs="Times New Roman"/>
          <w:color w:val="000000"/>
          <w:sz w:val="28"/>
          <w:szCs w:val="28"/>
        </w:rPr>
        <w:t xml:space="preserve"> занятия проводятся 1 раз в неделю во вторую половину дня по 20 минут. Недельная нагрузка по программе составляет 20 минут. Общая нагрузка по программе – 540 минут.</w:t>
      </w:r>
    </w:p>
    <w:p>
      <w:pPr>
        <w:numPr>
          <w:ilvl w:val="1"/>
          <w:numId w:val="9"/>
        </w:numPr>
        <w:shd w:val="clear" w:color="auto" w:fill="FFFFFF"/>
        <w:tabs>
          <w:tab w:val="left" w:pos="0"/>
          <w:tab w:val="left" w:pos="426"/>
          <w:tab w:val="left" w:pos="1134"/>
        </w:tabs>
        <w:autoSpaceDN w:val="0"/>
        <w:spacing w:after="0" w:line="240" w:lineRule="auto"/>
        <w:ind w:left="0" w:firstLine="0"/>
        <w:jc w:val="both"/>
        <w:rPr>
          <w:rFonts w:ascii="Times New Roman" w:hAnsi="Times New Roman" w:cs="Times New Roman"/>
          <w:color w:val="000000"/>
          <w:sz w:val="28"/>
          <w:szCs w:val="28"/>
        </w:rPr>
      </w:pPr>
      <w:r>
        <w:rPr>
          <w:rFonts w:ascii="Times New Roman" w:hAnsi="Times New Roman" w:cs="Times New Roman"/>
          <w:i/>
          <w:color w:val="000000"/>
          <w:sz w:val="28"/>
          <w:szCs w:val="28"/>
        </w:rPr>
        <w:t>старшая группа:</w:t>
      </w:r>
      <w:r>
        <w:rPr>
          <w:rFonts w:ascii="Times New Roman" w:hAnsi="Times New Roman" w:cs="Times New Roman"/>
          <w:color w:val="000000"/>
          <w:sz w:val="28"/>
          <w:szCs w:val="28"/>
        </w:rPr>
        <w:t xml:space="preserve"> занятия проводятся 2 раза в неделю во вторую половину дня по 25 минут. Недельная нагрузка по программе составляет 50 минут. Общая нагрузка по программе – 1350 минут.</w:t>
      </w:r>
    </w:p>
    <w:p>
      <w:pPr>
        <w:numPr>
          <w:ilvl w:val="1"/>
          <w:numId w:val="9"/>
        </w:numPr>
        <w:shd w:val="clear" w:color="auto" w:fill="FFFFFF"/>
        <w:tabs>
          <w:tab w:val="left" w:pos="0"/>
          <w:tab w:val="left" w:pos="426"/>
          <w:tab w:val="left" w:pos="1134"/>
        </w:tabs>
        <w:autoSpaceDN w:val="0"/>
        <w:spacing w:after="0" w:line="240" w:lineRule="auto"/>
        <w:ind w:left="0" w:firstLine="0"/>
        <w:jc w:val="both"/>
        <w:rPr>
          <w:rFonts w:ascii="Times New Roman" w:hAnsi="Times New Roman" w:cs="Times New Roman"/>
          <w:color w:val="000000"/>
          <w:sz w:val="28"/>
          <w:szCs w:val="28"/>
        </w:rPr>
      </w:pPr>
      <w:r>
        <w:rPr>
          <w:rFonts w:ascii="Times New Roman" w:hAnsi="Times New Roman" w:cs="Times New Roman"/>
          <w:i/>
          <w:color w:val="000000"/>
          <w:sz w:val="28"/>
          <w:szCs w:val="28"/>
        </w:rPr>
        <w:t>подготовительная группа:</w:t>
      </w:r>
      <w:r>
        <w:rPr>
          <w:rFonts w:ascii="Times New Roman" w:hAnsi="Times New Roman" w:cs="Times New Roman"/>
          <w:color w:val="000000"/>
          <w:sz w:val="28"/>
          <w:szCs w:val="28"/>
        </w:rPr>
        <w:t xml:space="preserve"> занятия проводятся 2 раза в неделю во вторую половину дня по 30 минут. Недельная нагрузка по программе составляет 60 минут. Общая нагрузка по программе – 1560 минут.</w:t>
      </w:r>
    </w:p>
    <w:p>
      <w:pPr>
        <w:tabs>
          <w:tab w:val="left" w:pos="426"/>
          <w:tab w:val="left" w:pos="4326"/>
        </w:tabs>
        <w:spacing w:after="0" w:line="240" w:lineRule="auto"/>
        <w:jc w:val="both"/>
        <w:outlineLvl w:val="0"/>
        <w:rPr>
          <w:rFonts w:ascii="Times New Roman" w:hAnsi="Times New Roman" w:cs="Times New Roman"/>
          <w:b/>
          <w:sz w:val="28"/>
          <w:szCs w:val="28"/>
        </w:rPr>
      </w:pPr>
      <w:r>
        <w:rPr>
          <w:rFonts w:ascii="Times New Roman" w:hAnsi="Times New Roman" w:cs="Times New Roman"/>
          <w:b/>
          <w:bCs/>
          <w:sz w:val="28"/>
          <w:szCs w:val="28"/>
        </w:rPr>
        <w:t xml:space="preserve">3.5. </w:t>
      </w:r>
      <w:r>
        <w:rPr>
          <w:rFonts w:ascii="Times New Roman" w:hAnsi="Times New Roman" w:cs="Times New Roman"/>
          <w:b/>
          <w:sz w:val="28"/>
          <w:szCs w:val="28"/>
        </w:rPr>
        <w:t>Организация развивающей предметно-пространственной среды</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реализации программы</w:t>
      </w:r>
      <w:r>
        <w:rPr>
          <w:rFonts w:ascii="Times New Roman" w:hAnsi="Times New Roman" w:cs="Times New Roman"/>
          <w:b/>
          <w:sz w:val="28"/>
          <w:szCs w:val="28"/>
        </w:rPr>
        <w:t xml:space="preserve"> в средней группе(4-5 лет)</w:t>
      </w:r>
      <w:r>
        <w:rPr>
          <w:rFonts w:ascii="Times New Roman" w:hAnsi="Times New Roman" w:cs="Times New Roman"/>
          <w:sz w:val="28"/>
          <w:szCs w:val="28"/>
        </w:rPr>
        <w:t xml:space="preserve"> создан уголок «Наш город Бугуруслан» где представлены:</w:t>
      </w:r>
    </w:p>
    <w:p>
      <w:pPr>
        <w:numPr>
          <w:ilvl w:val="0"/>
          <w:numId w:val="10"/>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куклы в русских национальных костюмах;</w:t>
      </w:r>
    </w:p>
    <w:p>
      <w:pPr>
        <w:numPr>
          <w:ilvl w:val="0"/>
          <w:numId w:val="10"/>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национальные костюмы для сюжетно-ролевых игр, проведения праздников и развлечений;</w:t>
      </w:r>
    </w:p>
    <w:p>
      <w:pPr>
        <w:numPr>
          <w:ilvl w:val="0"/>
          <w:numId w:val="10"/>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альбом «Мы путешествуем по городу Бугуруслану»;</w:t>
      </w:r>
    </w:p>
    <w:p>
      <w:pPr>
        <w:numPr>
          <w:ilvl w:val="0"/>
          <w:numId w:val="10"/>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художественные произведения местных авторов: стихи В. Левановского, С. Шиперова; сказка «Аленький цветочек» С.Т. Аксакова;</w:t>
      </w:r>
    </w:p>
    <w:p>
      <w:pPr>
        <w:numPr>
          <w:ilvl w:val="0"/>
          <w:numId w:val="10"/>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изделия народного промысла; </w:t>
      </w:r>
    </w:p>
    <w:p>
      <w:pPr>
        <w:numPr>
          <w:ilvl w:val="0"/>
          <w:numId w:val="10"/>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для детского творчества подготовлена глина, бумага(копировальная, картон, цветная и др.).</w:t>
      </w:r>
    </w:p>
    <w:p>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В старшей группе (5-6 лет)</w:t>
      </w:r>
      <w:r>
        <w:rPr>
          <w:rFonts w:ascii="Times New Roman" w:hAnsi="Times New Roman" w:cs="Times New Roman"/>
          <w:sz w:val="28"/>
          <w:szCs w:val="28"/>
        </w:rPr>
        <w:t xml:space="preserve"> выделено место под уголок «Юный Бугурусланец» где расположены:</w:t>
      </w:r>
    </w:p>
    <w:p>
      <w:pPr>
        <w:numPr>
          <w:ilvl w:val="0"/>
          <w:numId w:val="11"/>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государственная символика (герб, флаг России; герб города Бугуруслана);</w:t>
      </w:r>
    </w:p>
    <w:p>
      <w:pPr>
        <w:numPr>
          <w:ilvl w:val="0"/>
          <w:numId w:val="11"/>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оформлены альбомы «Достопримечательности города Бугуруслана», «Моя семья»;</w:t>
      </w:r>
    </w:p>
    <w:p>
      <w:pPr>
        <w:numPr>
          <w:ilvl w:val="0"/>
          <w:numId w:val="11"/>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подобраны сказки, песни на основе фольклора, изделия декоративно-прикладного искусства;</w:t>
      </w:r>
    </w:p>
    <w:p>
      <w:pPr>
        <w:numPr>
          <w:ilvl w:val="0"/>
          <w:numId w:val="11"/>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подобраны игры народов, проживающих в данной местности;</w:t>
      </w:r>
    </w:p>
    <w:p>
      <w:pPr>
        <w:numPr>
          <w:ilvl w:val="0"/>
          <w:numId w:val="11"/>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картотека дидактических игр «Где это растет?», «Где это находится?», «Осторожно дорога!»</w:t>
      </w:r>
    </w:p>
    <w:p>
      <w:pPr>
        <w:numPr>
          <w:ilvl w:val="0"/>
          <w:numId w:val="11"/>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для детского творчества (деревянные изделия для росписи, глина, бумага, ножницы, клей и др.);</w:t>
      </w:r>
    </w:p>
    <w:p>
      <w:pPr>
        <w:numPr>
          <w:ilvl w:val="0"/>
          <w:numId w:val="11"/>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для проведения национальных праздников и развлечений подобраны национальные костюмы и атрибуты обихода;</w:t>
      </w:r>
    </w:p>
    <w:p>
      <w:pPr>
        <w:numPr>
          <w:ilvl w:val="0"/>
          <w:numId w:val="11"/>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для детского творчества сделана подборка материалов (бумага, деревянные изделия, коробочки разной величины и др.); </w:t>
      </w:r>
    </w:p>
    <w:p>
      <w:pPr>
        <w:numPr>
          <w:ilvl w:val="0"/>
          <w:numId w:val="11"/>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художественная литература – произведения местных авторов: В. Левановского, С. Шиперова, С.Т. Аксакова.</w:t>
      </w:r>
    </w:p>
    <w:p>
      <w:pPr>
        <w:tabs>
          <w:tab w:val="left" w:pos="426"/>
        </w:tabs>
        <w:spacing w:after="0" w:line="240" w:lineRule="auto"/>
        <w:jc w:val="both"/>
        <w:rPr>
          <w:rFonts w:ascii="Times New Roman" w:hAnsi="Times New Roman" w:cs="Times New Roman"/>
          <w:b/>
          <w:sz w:val="28"/>
          <w:szCs w:val="28"/>
        </w:rPr>
      </w:pPr>
    </w:p>
    <w:p>
      <w:pPr>
        <w:tabs>
          <w:tab w:val="left" w:pos="426"/>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В подготовительной к школе группе (6-7 лет):</w:t>
      </w:r>
    </w:p>
    <w:p>
      <w:pPr>
        <w:numPr>
          <w:ilvl w:val="0"/>
          <w:numId w:val="12"/>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уголок «Юный патриот», в котором находятся: государственная символика (герб, флаг и гимн России; флаг города Бугуруслана), материал для прослушивания (национальная музыка и песни);</w:t>
      </w:r>
    </w:p>
    <w:p>
      <w:pPr>
        <w:numPr>
          <w:ilvl w:val="0"/>
          <w:numId w:val="13"/>
        </w:numPr>
        <w:shd w:val="clear" w:color="auto" w:fill="FFFFFF"/>
        <w:tabs>
          <w:tab w:val="left" w:pos="426"/>
          <w:tab w:val="left" w:pos="1134"/>
        </w:tabs>
        <w:suppressAutoHyphens/>
        <w:autoSpaceDE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дидактические игры «Загадки природы », «На сказочных тропинках» (пазлы), «Веселое домино», «Где это находится»;</w:t>
      </w:r>
    </w:p>
    <w:p>
      <w:pPr>
        <w:numPr>
          <w:ilvl w:val="0"/>
          <w:numId w:val="13"/>
        </w:numPr>
        <w:shd w:val="clear" w:color="auto" w:fill="FFFFFF"/>
        <w:tabs>
          <w:tab w:val="left" w:pos="426"/>
          <w:tab w:val="left" w:pos="1134"/>
        </w:tabs>
        <w:suppressAutoHyphens/>
        <w:autoSpaceDE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для двигательной активности детей составлены картотеки подвижных игр разных национальностей; костюмы для сюжетно-ролевых игр, проведения народных праздников и развлечений;</w:t>
      </w:r>
    </w:p>
    <w:p>
      <w:pPr>
        <w:numPr>
          <w:ilvl w:val="0"/>
          <w:numId w:val="13"/>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для детского творчества сделана подборка материалов (бумага, деревянные изделия, коробочки разной величины и др.); </w:t>
      </w:r>
    </w:p>
    <w:p>
      <w:pPr>
        <w:numPr>
          <w:ilvl w:val="0"/>
          <w:numId w:val="13"/>
        </w:numPr>
        <w:shd w:val="clear" w:color="auto" w:fill="FFFFFF"/>
        <w:tabs>
          <w:tab w:val="left" w:pos="426"/>
          <w:tab w:val="left" w:pos="1134"/>
        </w:tabs>
        <w:suppressAutoHyphens/>
        <w:autoSpaceDE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собраны пословицы и загадки, сказки разных национальностей;</w:t>
      </w:r>
    </w:p>
    <w:p>
      <w:pPr>
        <w:numPr>
          <w:ilvl w:val="0"/>
          <w:numId w:val="13"/>
        </w:numPr>
        <w:tabs>
          <w:tab w:val="left" w:pos="426"/>
          <w:tab w:val="left" w:pos="1134"/>
        </w:tabs>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художественная литература – произведения местных поэтов: В. Левановского, С. Шиперова, С.Т. Аксакова, художников: И. и П. Мелиховых;</w:t>
      </w:r>
    </w:p>
    <w:p>
      <w:pPr>
        <w:numPr>
          <w:ilvl w:val="0"/>
          <w:numId w:val="13"/>
        </w:numPr>
        <w:shd w:val="clear" w:color="auto" w:fill="FFFFFF"/>
        <w:tabs>
          <w:tab w:val="left" w:pos="426"/>
          <w:tab w:val="left" w:pos="1134"/>
        </w:tabs>
        <w:suppressAutoHyphens/>
        <w:autoSpaceDE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привлекают внимание альбомы «Моя семья», «Достопримечательности города Бугуруслана», «Древо семьи» «Песни нашего города», «Праздники», «Национальные костюмы нашего города»;</w:t>
      </w:r>
    </w:p>
    <w:p>
      <w:pPr>
        <w:numPr>
          <w:ilvl w:val="0"/>
          <w:numId w:val="13"/>
        </w:numPr>
        <w:shd w:val="clear" w:color="auto" w:fill="FFFFFF"/>
        <w:tabs>
          <w:tab w:val="left" w:pos="426"/>
          <w:tab w:val="left" w:pos="1134"/>
        </w:tabs>
        <w:suppressAutoHyphens/>
        <w:autoSpaceDE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Оформлена выставка «Улицы моего города»</w:t>
      </w:r>
    </w:p>
    <w:p>
      <w:pPr>
        <w:numPr>
          <w:ilvl w:val="0"/>
          <w:numId w:val="13"/>
        </w:numPr>
        <w:shd w:val="clear" w:color="auto" w:fill="FFFFFF"/>
        <w:tabs>
          <w:tab w:val="left" w:pos="426"/>
          <w:tab w:val="left" w:pos="1134"/>
        </w:tabs>
        <w:suppressAutoHyphens/>
        <w:autoSpaceDE w:val="0"/>
        <w:spacing w:after="0" w:line="240" w:lineRule="auto"/>
        <w:ind w:left="0" w:firstLine="0"/>
        <w:jc w:val="both"/>
        <w:rPr>
          <w:rFonts w:ascii="Times New Roman" w:hAnsi="Times New Roman" w:cs="Times New Roman"/>
          <w:b/>
          <w:bCs/>
          <w:color w:val="0070C0"/>
          <w:sz w:val="28"/>
          <w:szCs w:val="28"/>
        </w:rPr>
      </w:pPr>
      <w:r>
        <w:rPr>
          <w:rFonts w:ascii="Times New Roman" w:hAnsi="Times New Roman" w:cs="Times New Roman"/>
          <w:sz w:val="28"/>
          <w:szCs w:val="28"/>
        </w:rPr>
        <w:t>разработан совместный с родителями проект «Этих дней не смолкнет слава».</w:t>
      </w:r>
    </w:p>
    <w:p>
      <w:pPr>
        <w:tabs>
          <w:tab w:val="left" w:pos="426"/>
          <w:tab w:val="left" w:pos="4326"/>
        </w:tabs>
        <w:spacing w:after="0" w:line="240" w:lineRule="auto"/>
        <w:jc w:val="both"/>
        <w:outlineLvl w:val="0"/>
        <w:rPr>
          <w:rFonts w:ascii="Times New Roman" w:hAnsi="Times New Roman" w:cs="Times New Roman"/>
          <w:b/>
          <w:bCs/>
          <w:sz w:val="28"/>
          <w:szCs w:val="28"/>
        </w:rPr>
      </w:pPr>
    </w:p>
    <w:p>
      <w:pPr>
        <w:tabs>
          <w:tab w:val="left" w:pos="426"/>
          <w:tab w:val="left" w:pos="4326"/>
        </w:tabs>
        <w:spacing w:after="0" w:line="240" w:lineRule="auto"/>
        <w:jc w:val="both"/>
        <w:outlineLvl w:val="0"/>
        <w:rPr>
          <w:rFonts w:ascii="Times New Roman" w:hAnsi="Times New Roman" w:cs="Times New Roman"/>
          <w:b/>
          <w:bCs/>
          <w:sz w:val="28"/>
          <w:szCs w:val="28"/>
        </w:rPr>
      </w:pPr>
    </w:p>
    <w:p>
      <w:pPr>
        <w:tabs>
          <w:tab w:val="left" w:pos="426"/>
          <w:tab w:val="left" w:pos="4326"/>
        </w:tabs>
        <w:spacing w:after="0" w:line="240" w:lineRule="auto"/>
        <w:jc w:val="both"/>
        <w:outlineLvl w:val="0"/>
        <w:rPr>
          <w:rFonts w:ascii="Times New Roman" w:hAnsi="Times New Roman" w:cs="Times New Roman"/>
          <w:b/>
          <w:bCs/>
          <w:sz w:val="28"/>
          <w:szCs w:val="28"/>
        </w:rPr>
      </w:pPr>
      <w:r>
        <w:rPr>
          <w:rFonts w:ascii="Times New Roman" w:hAnsi="Times New Roman" w:cs="Times New Roman"/>
          <w:b/>
          <w:bCs/>
          <w:sz w:val="28"/>
          <w:szCs w:val="28"/>
          <w:lang w:val="en-US"/>
        </w:rPr>
        <w:t>IV</w:t>
      </w:r>
      <w:r>
        <w:rPr>
          <w:rFonts w:ascii="Times New Roman" w:hAnsi="Times New Roman" w:cs="Times New Roman"/>
          <w:b/>
          <w:bCs/>
          <w:sz w:val="28"/>
          <w:szCs w:val="28"/>
        </w:rPr>
        <w:t>. ДОПОЛНИТЕЛЬНЫЙ РАЗДЕЛ</w:t>
      </w:r>
    </w:p>
    <w:p>
      <w:pPr>
        <w:tabs>
          <w:tab w:val="left" w:pos="426"/>
          <w:tab w:val="left" w:pos="4326"/>
        </w:tabs>
        <w:spacing w:line="360" w:lineRule="auto"/>
        <w:jc w:val="both"/>
        <w:outlineLvl w:val="0"/>
        <w:rPr>
          <w:rFonts w:ascii="Times New Roman" w:hAnsi="Times New Roman" w:cs="Times New Roman"/>
          <w:b/>
          <w:bCs/>
          <w:sz w:val="28"/>
          <w:szCs w:val="28"/>
        </w:rPr>
      </w:pPr>
      <w:r>
        <w:rPr>
          <w:rStyle w:val="54"/>
          <w:b/>
          <w:sz w:val="28"/>
          <w:szCs w:val="28"/>
        </w:rPr>
        <w:t>4.1</w:t>
      </w:r>
      <w:r>
        <w:rPr>
          <w:rStyle w:val="54"/>
          <w:sz w:val="28"/>
          <w:szCs w:val="28"/>
        </w:rPr>
        <w:t>. Мультимедийная презентация парциальной образовательной Программы представлена на сайте ДОУ по адресу</w:t>
      </w:r>
      <w:r>
        <w:fldChar w:fldCharType="begin"/>
      </w:r>
      <w:r>
        <w:instrText xml:space="preserve"> HYPERLINK "mailto:mbdou1.buguruslan@yandex.ru" </w:instrText>
      </w:r>
      <w:r>
        <w:fldChar w:fldCharType="separate"/>
      </w:r>
      <w:r>
        <w:rPr>
          <w:rStyle w:val="5"/>
          <w:sz w:val="28"/>
          <w:szCs w:val="28"/>
        </w:rPr>
        <w:t>mbdou1.buguruslan@yandex.ru</w:t>
      </w:r>
      <w:r>
        <w:rPr>
          <w:rStyle w:val="5"/>
          <w:sz w:val="28"/>
          <w:szCs w:val="28"/>
        </w:rPr>
        <w:fldChar w:fldCharType="end"/>
      </w:r>
      <w:r>
        <w:rPr>
          <w:rFonts w:ascii="Times New Roman" w:hAnsi="Times New Roman"/>
          <w:sz w:val="28"/>
          <w:szCs w:val="28"/>
        </w:rPr>
        <w:t>&gt;</w:t>
      </w:r>
    </w:p>
    <w:p>
      <w:pPr>
        <w:tabs>
          <w:tab w:val="left" w:pos="426"/>
          <w:tab w:val="left" w:pos="4326"/>
        </w:tabs>
        <w:spacing w:line="360" w:lineRule="auto"/>
        <w:jc w:val="both"/>
        <w:outlineLvl w:val="0"/>
        <w:rPr>
          <w:rFonts w:ascii="Times New Roman" w:hAnsi="Times New Roman" w:cs="Times New Roman"/>
          <w:b/>
          <w:bCs/>
          <w:color w:val="FF0000"/>
          <w:sz w:val="28"/>
          <w:szCs w:val="28"/>
        </w:rPr>
      </w:pPr>
    </w:p>
    <w:p>
      <w:pPr>
        <w:tabs>
          <w:tab w:val="left" w:pos="426"/>
          <w:tab w:val="left" w:pos="4326"/>
        </w:tabs>
        <w:spacing w:line="360" w:lineRule="auto"/>
        <w:jc w:val="both"/>
        <w:outlineLvl w:val="0"/>
        <w:rPr>
          <w:rFonts w:ascii="Times New Roman" w:hAnsi="Times New Roman" w:cs="Times New Roman"/>
          <w:b/>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lang w:val="en-US"/>
        </w:rPr>
        <w:t>V</w:t>
      </w:r>
      <w:r>
        <w:rPr>
          <w:rFonts w:ascii="Times New Roman" w:hAnsi="Times New Roman" w:cs="Times New Roman"/>
          <w:b/>
          <w:bCs/>
          <w:sz w:val="28"/>
          <w:szCs w:val="28"/>
        </w:rPr>
        <w:t>. ЛИТЕРАТУРА</w:t>
      </w:r>
    </w:p>
    <w:p>
      <w:pPr>
        <w:numPr>
          <w:ilvl w:val="0"/>
          <w:numId w:val="14"/>
        </w:numPr>
        <w:tabs>
          <w:tab w:val="left" w:pos="426"/>
          <w:tab w:val="left" w:pos="127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Алешина Н.В. Ознакомление дошкольников с окружающим и с социальной действительностью. Младшая группа.- М.: ЦГЛ. 2013.-112 с.</w:t>
      </w:r>
    </w:p>
    <w:p>
      <w:pPr>
        <w:numPr>
          <w:ilvl w:val="0"/>
          <w:numId w:val="14"/>
        </w:numPr>
        <w:tabs>
          <w:tab w:val="left" w:pos="426"/>
          <w:tab w:val="left" w:pos="127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Артемова Л.В. Окружающий мир в дидактических играх дошкольников: Кн. для воспитателей дет. сада и родителей.-М.: Просвещение, 1992.-96с.</w:t>
      </w:r>
    </w:p>
    <w:p>
      <w:pPr>
        <w:numPr>
          <w:ilvl w:val="0"/>
          <w:numId w:val="14"/>
        </w:numPr>
        <w:tabs>
          <w:tab w:val="left" w:pos="426"/>
          <w:tab w:val="left" w:pos="127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Борцова Л.В., Неволина Н.Н. Ребенок входит в мир социальных отношений: практическое пособие</w:t>
      </w:r>
      <w:r>
        <w:rPr>
          <w:rFonts w:ascii="Times New Roman" w:hAnsi="Times New Roman" w:cs="Times New Roman"/>
          <w:b/>
          <w:sz w:val="28"/>
          <w:szCs w:val="28"/>
        </w:rPr>
        <w:t xml:space="preserve">. </w:t>
      </w:r>
      <w:r>
        <w:rPr>
          <w:rFonts w:ascii="Times New Roman" w:hAnsi="Times New Roman" w:cs="Times New Roman"/>
          <w:sz w:val="28"/>
          <w:szCs w:val="28"/>
        </w:rPr>
        <w:t>Часть 1</w:t>
      </w:r>
      <w:r>
        <w:rPr>
          <w:rFonts w:ascii="Times New Roman" w:hAnsi="Times New Roman" w:cs="Times New Roman"/>
          <w:b/>
          <w:sz w:val="28"/>
          <w:szCs w:val="28"/>
        </w:rPr>
        <w:t xml:space="preserve"> /</w:t>
      </w:r>
      <w:r>
        <w:rPr>
          <w:rFonts w:ascii="Times New Roman" w:hAnsi="Times New Roman" w:cs="Times New Roman"/>
          <w:sz w:val="28"/>
          <w:szCs w:val="28"/>
        </w:rPr>
        <w:t>Л.В.Борцова, Н.Н.Неволина, Е.Г.Молчанова и др.; под общ.ред. Л.В. Борцовой, Н.Н. Неволиной. – Омск : БОУДПО «ИРООО», 2009. – 120 с.</w:t>
      </w:r>
    </w:p>
    <w:p>
      <w:pPr>
        <w:numPr>
          <w:ilvl w:val="0"/>
          <w:numId w:val="14"/>
        </w:numPr>
        <w:tabs>
          <w:tab w:val="left" w:pos="426"/>
          <w:tab w:val="left" w:pos="127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Гризик Т.И. Познаю мир:  методические рекомендации для воспитателей, работающих по программе «Радуга», / Т.И.Гризик.-5 е изд. М.: Просвещение, 2009. -160с.</w:t>
      </w:r>
    </w:p>
    <w:p>
      <w:pPr>
        <w:numPr>
          <w:ilvl w:val="0"/>
          <w:numId w:val="14"/>
        </w:numPr>
        <w:tabs>
          <w:tab w:val="left" w:pos="426"/>
          <w:tab w:val="left" w:pos="127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Доронова Т.Н. Девочки и мальчики 3-4 лет в семье и детском саду: Пособие для дошкольных образовательных учреждений.- М: Линка-Пресс, 2009.-224 с.</w:t>
      </w:r>
    </w:p>
    <w:p>
      <w:pPr>
        <w:numPr>
          <w:ilvl w:val="0"/>
          <w:numId w:val="14"/>
        </w:numPr>
        <w:tabs>
          <w:tab w:val="left" w:pos="426"/>
          <w:tab w:val="left" w:pos="127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Дыбина О.В.  Что было до…: Игры –путешествия в прошлое предметов.- М.; ТЦ «Сфера», 1999, 160 с.</w:t>
      </w:r>
    </w:p>
    <w:p>
      <w:pPr>
        <w:numPr>
          <w:ilvl w:val="0"/>
          <w:numId w:val="14"/>
        </w:numPr>
        <w:tabs>
          <w:tab w:val="left" w:pos="426"/>
          <w:tab w:val="left" w:pos="127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Козлова С.А.Мой мир: приобщение ребенка к социальному миру./С.А.Козлова. Коррекционно – развивающие занятия с дошкольниками,/Л.И.Катаева. –М.: ЛИНКА-ПРЕСС, 2000.- 224с.</w:t>
      </w:r>
    </w:p>
    <w:p>
      <w:pPr>
        <w:numPr>
          <w:ilvl w:val="0"/>
          <w:numId w:val="14"/>
        </w:numPr>
        <w:tabs>
          <w:tab w:val="left" w:pos="426"/>
          <w:tab w:val="left" w:pos="127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Курочкина Н.Н. Как научить ребенка поступать нравственно.-3-е изд.-М.: Флинта, 2003 -128с.</w:t>
      </w:r>
    </w:p>
    <w:p>
      <w:pPr>
        <w:numPr>
          <w:ilvl w:val="0"/>
          <w:numId w:val="14"/>
        </w:numPr>
        <w:tabs>
          <w:tab w:val="left" w:pos="426"/>
          <w:tab w:val="left" w:pos="127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Н.А.Короткова  Организация познавательно – исследовательской деятельности детей старшего дошкольного возраста. Пособие для воспитателей детского сада. Москва -2012.</w:t>
      </w:r>
    </w:p>
    <w:p>
      <w:pPr>
        <w:numPr>
          <w:ilvl w:val="0"/>
          <w:numId w:val="14"/>
        </w:numPr>
        <w:tabs>
          <w:tab w:val="left" w:pos="426"/>
          <w:tab w:val="left" w:pos="127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Новицкая М.Ю. Наследие, Патриотическое воспитание в детском саду. М.: Линка – Пресс, 2003.-200 с.</w:t>
      </w:r>
    </w:p>
    <w:p>
      <w:pPr>
        <w:numPr>
          <w:ilvl w:val="0"/>
          <w:numId w:val="14"/>
        </w:numPr>
        <w:tabs>
          <w:tab w:val="left" w:pos="426"/>
          <w:tab w:val="left" w:pos="127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Патриотическое воспитание дошкольников средствами краеведо–туристской деятельности: пособие для реализации государственной программы «Патриотическое воспитание граждан Российской Федерации на 2001 -2005 годы»/ Под ред. А.А.Остапца, Г.Б.Абросимовой, М.Е.Трубачевой. -2-е изд., испр, и доп. – М.: АРКТИ, 2004. -176 с. (Развитие и воспитание дошкольника).</w:t>
      </w:r>
    </w:p>
    <w:p>
      <w:pPr>
        <w:numPr>
          <w:ilvl w:val="0"/>
          <w:numId w:val="14"/>
        </w:numPr>
        <w:tabs>
          <w:tab w:val="left" w:pos="426"/>
          <w:tab w:val="left" w:pos="127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Тугушева Г.П., Чистякова А.Е. Экспериментальная деятельность детей среднего и старшего возраста: Методическое пособие.-СПб.; ДЕТСТВО-ПРЕСС,2008.-128с.</w:t>
      </w:r>
    </w:p>
    <w:p>
      <w:pPr>
        <w:numPr>
          <w:ilvl w:val="0"/>
          <w:numId w:val="14"/>
        </w:numPr>
        <w:tabs>
          <w:tab w:val="left" w:pos="426"/>
          <w:tab w:val="left" w:pos="127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Фесюкова Л.Б.  300 развивающих игр для детей 4-7 лет.-Х.: ЧП «АН ГРО ПЛЮС», 2008.- 144 с.</w:t>
      </w:r>
    </w:p>
    <w:p>
      <w:pPr>
        <w:numPr>
          <w:ilvl w:val="0"/>
          <w:numId w:val="14"/>
        </w:numPr>
        <w:tabs>
          <w:tab w:val="left" w:pos="426"/>
          <w:tab w:val="left" w:pos="127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Фесюкова Л.Б.  Воспитание сказкой: Для работы с детьми дошкольного возраста-М: ООО «Издательство АСТ», 2000.- 464с.</w:t>
      </w:r>
    </w:p>
    <w:p>
      <w:pPr>
        <w:numPr>
          <w:ilvl w:val="0"/>
          <w:numId w:val="14"/>
        </w:numPr>
        <w:tabs>
          <w:tab w:val="left" w:pos="426"/>
          <w:tab w:val="left" w:pos="127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Шипицына  Л.М., Защиринская О.В., Воронова А.П. Нилова Т.А.Азбука общения: Развитие личности ребенка, навыков общения со взрослыми и сверстниками. ( Для детей от 3 до 6 лет)- «Детство - Пресс» , 2001 .</w:t>
      </w:r>
    </w:p>
    <w:p>
      <w:pPr>
        <w:tabs>
          <w:tab w:val="left" w:pos="0"/>
          <w:tab w:val="left" w:pos="426"/>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rPr>
      </w:pPr>
    </w:p>
    <w:p>
      <w:pPr>
        <w:tabs>
          <w:tab w:val="left" w:pos="426"/>
        </w:tabs>
        <w:rPr>
          <w:rFonts w:ascii="Times New Roman" w:hAnsi="Times New Roman" w:cs="Times New Roman"/>
          <w:szCs w:val="28"/>
        </w:rPr>
      </w:pPr>
    </w:p>
    <w:sectPr>
      <w:footerReference r:id="rId5" w:type="default"/>
      <w:footerReference r:id="rId6" w:type="even"/>
      <w:pgSz w:w="11906" w:h="16838"/>
      <w:pgMar w:top="1135" w:right="991" w:bottom="993" w:left="170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Verdana">
    <w:panose1 w:val="020B0604030504040204"/>
    <w:charset w:val="CC"/>
    <w:family w:val="swiss"/>
    <w:pitch w:val="default"/>
    <w:sig w:usb0="A00006FF" w:usb1="4000205B" w:usb2="00000010" w:usb3="00000000" w:csb0="2000019F" w:csb1="00000000"/>
  </w:font>
  <w:font w:name="Microsoft Sans Serif">
    <w:panose1 w:val="020B0604020202020204"/>
    <w:charset w:val="CC"/>
    <w:family w:val="swiss"/>
    <w:pitch w:val="default"/>
    <w:sig w:usb0="E5002EFF" w:usb1="C000605B" w:usb2="00000029" w:usb3="00000000" w:csb0="200101FF" w:csb1="20280000"/>
  </w:font>
  <w:font w:name="Tahoma">
    <w:panose1 w:val="020B0604030504040204"/>
    <w:charset w:val="CC"/>
    <w:family w:val="swiss"/>
    <w:pitch w:val="default"/>
    <w:sig w:usb0="E1002EFF" w:usb1="C000605B" w:usb2="00000029" w:usb3="00000000" w:csb0="200101FF" w:csb1="20280000"/>
  </w:font>
  <w:font w:name="Mangal">
    <w:altName w:val="Courier New"/>
    <w:panose1 w:val="00000400000000000000"/>
    <w:charset w:val="01"/>
    <w:family w:val="roman"/>
    <w:pitch w:val="default"/>
    <w:sig w:usb0="00000000" w:usb1="00000000" w:usb2="00000000" w:usb3="00000000" w:csb0="00000000" w:csb1="0000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Times New Roman CYR">
    <w:altName w:val="Times New Roman"/>
    <w:panose1 w:val="02020603050405020304"/>
    <w:charset w:val="CC"/>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6"/>
      </w:rPr>
    </w:pPr>
    <w:r>
      <w:rPr>
        <w:rStyle w:val="6"/>
      </w:rPr>
      <w:fldChar w:fldCharType="begin"/>
    </w:r>
    <w:r>
      <w:rPr>
        <w:rStyle w:val="6"/>
      </w:rPr>
      <w:instrText xml:space="preserve">PAGE  </w:instrText>
    </w:r>
    <w:r>
      <w:rPr>
        <w:rStyle w:val="6"/>
      </w:rPr>
      <w:fldChar w:fldCharType="separate"/>
    </w:r>
    <w:r>
      <w:rPr>
        <w:rStyle w:val="6"/>
      </w:rPr>
      <w:t>36</w:t>
    </w:r>
    <w:r>
      <w:rPr>
        <w:rStyle w:val="6"/>
      </w:rPr>
      <w:fldChar w:fldCharType="end"/>
    </w:r>
  </w:p>
  <w:p>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6"/>
      </w:rPr>
    </w:pPr>
    <w:r>
      <w:rPr>
        <w:rStyle w:val="6"/>
      </w:rPr>
      <w:fldChar w:fldCharType="begin"/>
    </w:r>
    <w:r>
      <w:rPr>
        <w:rStyle w:val="6"/>
      </w:rPr>
      <w:instrText xml:space="preserve">PAGE  </w:instrText>
    </w:r>
    <w:r>
      <w:rPr>
        <w:rStyle w:val="6"/>
      </w:rPr>
      <w:fldChar w:fldCharType="end"/>
    </w:r>
  </w:p>
  <w:p>
    <w:pPr>
      <w:pStyle w:val="1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singleLevel"/>
    <w:tmpl w:val="00000005"/>
    <w:lvl w:ilvl="0" w:tentative="0">
      <w:start w:val="1"/>
      <w:numFmt w:val="bullet"/>
      <w:lvlText w:val=""/>
      <w:lvlJc w:val="left"/>
      <w:pPr>
        <w:tabs>
          <w:tab w:val="left" w:pos="-500"/>
        </w:tabs>
        <w:ind w:left="928" w:hanging="360"/>
      </w:pPr>
      <w:rPr>
        <w:rFonts w:ascii="Symbol" w:hAnsi="Symbol"/>
        <w:color w:val="auto"/>
      </w:rPr>
    </w:lvl>
  </w:abstractNum>
  <w:abstractNum w:abstractNumId="1">
    <w:nsid w:val="0000000B"/>
    <w:multiLevelType w:val="singleLevel"/>
    <w:tmpl w:val="0000000B"/>
    <w:lvl w:ilvl="0" w:tentative="0">
      <w:start w:val="1"/>
      <w:numFmt w:val="bullet"/>
      <w:lvlText w:val=""/>
      <w:lvlJc w:val="left"/>
      <w:pPr>
        <w:ind w:left="720" w:hanging="360"/>
      </w:pPr>
      <w:rPr>
        <w:rFonts w:ascii="Symbol" w:hAnsi="Symbol"/>
      </w:rPr>
    </w:lvl>
  </w:abstractNum>
  <w:abstractNum w:abstractNumId="2">
    <w:nsid w:val="06E70282"/>
    <w:multiLevelType w:val="multilevel"/>
    <w:tmpl w:val="06E70282"/>
    <w:lvl w:ilvl="0" w:tentative="0">
      <w:start w:val="1"/>
      <w:numFmt w:val="decimal"/>
      <w:lvlText w:val="%1."/>
      <w:lvlJc w:val="left"/>
      <w:pPr>
        <w:ind w:left="450" w:hanging="45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2138" w:hanging="720"/>
      </w:pPr>
      <w:rPr>
        <w:rFonts w:hint="default"/>
      </w:rPr>
    </w:lvl>
    <w:lvl w:ilvl="3" w:tentative="0">
      <w:start w:val="1"/>
      <w:numFmt w:val="decimal"/>
      <w:lvlText w:val="%1.%2.%3.%4."/>
      <w:lvlJc w:val="left"/>
      <w:pPr>
        <w:ind w:left="3207" w:hanging="1080"/>
      </w:pPr>
      <w:rPr>
        <w:rFonts w:hint="default"/>
      </w:rPr>
    </w:lvl>
    <w:lvl w:ilvl="4" w:tentative="0">
      <w:start w:val="1"/>
      <w:numFmt w:val="decimal"/>
      <w:lvlText w:val="%1.%2.%3.%4.%5."/>
      <w:lvlJc w:val="left"/>
      <w:pPr>
        <w:ind w:left="3916" w:hanging="1080"/>
      </w:pPr>
      <w:rPr>
        <w:rFonts w:hint="default"/>
      </w:rPr>
    </w:lvl>
    <w:lvl w:ilvl="5" w:tentative="0">
      <w:start w:val="1"/>
      <w:numFmt w:val="decimal"/>
      <w:lvlText w:val="%1.%2.%3.%4.%5.%6."/>
      <w:lvlJc w:val="left"/>
      <w:pPr>
        <w:ind w:left="4985" w:hanging="1440"/>
      </w:pPr>
      <w:rPr>
        <w:rFonts w:hint="default"/>
      </w:rPr>
    </w:lvl>
    <w:lvl w:ilvl="6" w:tentative="0">
      <w:start w:val="1"/>
      <w:numFmt w:val="decimal"/>
      <w:lvlText w:val="%1.%2.%3.%4.%5.%6.%7."/>
      <w:lvlJc w:val="left"/>
      <w:pPr>
        <w:ind w:left="6054" w:hanging="1800"/>
      </w:pPr>
      <w:rPr>
        <w:rFonts w:hint="default"/>
      </w:rPr>
    </w:lvl>
    <w:lvl w:ilvl="7" w:tentative="0">
      <w:start w:val="1"/>
      <w:numFmt w:val="decimal"/>
      <w:lvlText w:val="%1.%2.%3.%4.%5.%6.%7.%8."/>
      <w:lvlJc w:val="left"/>
      <w:pPr>
        <w:ind w:left="6763" w:hanging="1800"/>
      </w:pPr>
      <w:rPr>
        <w:rFonts w:hint="default"/>
      </w:rPr>
    </w:lvl>
    <w:lvl w:ilvl="8" w:tentative="0">
      <w:start w:val="1"/>
      <w:numFmt w:val="decimal"/>
      <w:lvlText w:val="%1.%2.%3.%4.%5.%6.%7.%8.%9."/>
      <w:lvlJc w:val="left"/>
      <w:pPr>
        <w:ind w:left="7832" w:hanging="2160"/>
      </w:pPr>
      <w:rPr>
        <w:rFonts w:hint="default"/>
      </w:rPr>
    </w:lvl>
  </w:abstractNum>
  <w:abstractNum w:abstractNumId="3">
    <w:nsid w:val="08710272"/>
    <w:multiLevelType w:val="multilevel"/>
    <w:tmpl w:val="08710272"/>
    <w:lvl w:ilvl="0" w:tentative="0">
      <w:start w:val="1"/>
      <w:numFmt w:val="decimal"/>
      <w:lvlText w:val="%1."/>
      <w:lvlJc w:val="left"/>
      <w:pPr>
        <w:tabs>
          <w:tab w:val="left" w:pos="720"/>
        </w:tabs>
        <w:ind w:left="720" w:hanging="360"/>
      </w:pPr>
      <w:rPr>
        <w:rFonts w:cs="Times New Roman"/>
      </w:rPr>
    </w:lvl>
    <w:lvl w:ilvl="1" w:tentative="0">
      <w:start w:val="1"/>
      <w:numFmt w:val="bullet"/>
      <w:lvlText w:val=""/>
      <w:lvlJc w:val="left"/>
      <w:pPr>
        <w:tabs>
          <w:tab w:val="left" w:pos="1440"/>
        </w:tabs>
        <w:ind w:left="1440" w:hanging="360"/>
      </w:pPr>
      <w:rPr>
        <w:rFonts w:hint="default" w:ascii="Symbol" w:hAnsi="Symbol"/>
        <w:sz w:val="20"/>
      </w:rPr>
    </w:lvl>
    <w:lvl w:ilvl="2" w:tentative="0">
      <w:start w:val="4"/>
      <w:numFmt w:val="upperRoman"/>
      <w:lvlText w:val="%3."/>
      <w:lvlJc w:val="left"/>
      <w:pPr>
        <w:ind w:left="2520" w:hanging="72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4">
    <w:nsid w:val="1CC732D8"/>
    <w:multiLevelType w:val="multilevel"/>
    <w:tmpl w:val="1CC732D8"/>
    <w:lvl w:ilvl="0" w:tentative="0">
      <w:start w:val="1"/>
      <w:numFmt w:val="bullet"/>
      <w:lvlText w:val=""/>
      <w:lvlJc w:val="left"/>
      <w:pPr>
        <w:ind w:left="1260" w:hanging="360"/>
      </w:pPr>
      <w:rPr>
        <w:rFonts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5">
    <w:nsid w:val="325F12AF"/>
    <w:multiLevelType w:val="multilevel"/>
    <w:tmpl w:val="325F12AF"/>
    <w:lvl w:ilvl="0" w:tentative="0">
      <w:start w:val="1"/>
      <w:numFmt w:val="upperRoman"/>
      <w:lvlText w:val="%1."/>
      <w:lvlJc w:val="left"/>
      <w:pPr>
        <w:ind w:left="1080" w:hanging="720"/>
      </w:pPr>
      <w:rPr>
        <w:rFonts w:hint="default"/>
      </w:rPr>
    </w:lvl>
    <w:lvl w:ilvl="1" w:tentative="0">
      <w:start w:val="6"/>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6">
    <w:nsid w:val="33866603"/>
    <w:multiLevelType w:val="multilevel"/>
    <w:tmpl w:val="33866603"/>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
    <w:nsid w:val="375F75AF"/>
    <w:multiLevelType w:val="multilevel"/>
    <w:tmpl w:val="375F75AF"/>
    <w:lvl w:ilvl="0" w:tentative="0">
      <w:start w:val="1"/>
      <w:numFmt w:val="decimal"/>
      <w:lvlText w:val="%1."/>
      <w:lvlJc w:val="left"/>
      <w:pPr>
        <w:ind w:left="450" w:hanging="450"/>
      </w:pPr>
      <w:rPr>
        <w:rFonts w:hint="default"/>
      </w:rPr>
    </w:lvl>
    <w:lvl w:ilvl="1" w:tentative="0">
      <w:start w:val="7"/>
      <w:numFmt w:val="decimal"/>
      <w:lvlText w:val="%1.%2."/>
      <w:lvlJc w:val="left"/>
      <w:pPr>
        <w:ind w:left="1800" w:hanging="720"/>
      </w:pPr>
      <w:rPr>
        <w:rFonts w:hint="default"/>
      </w:rPr>
    </w:lvl>
    <w:lvl w:ilvl="2" w:tentative="0">
      <w:start w:val="1"/>
      <w:numFmt w:val="decimal"/>
      <w:lvlText w:val="%1.%2.%3."/>
      <w:lvlJc w:val="left"/>
      <w:pPr>
        <w:ind w:left="2880" w:hanging="720"/>
      </w:pPr>
      <w:rPr>
        <w:rFonts w:hint="default"/>
      </w:rPr>
    </w:lvl>
    <w:lvl w:ilvl="3" w:tentative="0">
      <w:start w:val="1"/>
      <w:numFmt w:val="decimal"/>
      <w:lvlText w:val="%1.%2.%3.%4."/>
      <w:lvlJc w:val="left"/>
      <w:pPr>
        <w:ind w:left="4320" w:hanging="1080"/>
      </w:pPr>
      <w:rPr>
        <w:rFonts w:hint="default"/>
      </w:rPr>
    </w:lvl>
    <w:lvl w:ilvl="4" w:tentative="0">
      <w:start w:val="1"/>
      <w:numFmt w:val="decimal"/>
      <w:lvlText w:val="%1.%2.%3.%4.%5."/>
      <w:lvlJc w:val="left"/>
      <w:pPr>
        <w:ind w:left="5400" w:hanging="1080"/>
      </w:pPr>
      <w:rPr>
        <w:rFonts w:hint="default"/>
      </w:rPr>
    </w:lvl>
    <w:lvl w:ilvl="5" w:tentative="0">
      <w:start w:val="1"/>
      <w:numFmt w:val="decimal"/>
      <w:lvlText w:val="%1.%2.%3.%4.%5.%6."/>
      <w:lvlJc w:val="left"/>
      <w:pPr>
        <w:ind w:left="6840" w:hanging="1440"/>
      </w:pPr>
      <w:rPr>
        <w:rFonts w:hint="default"/>
      </w:rPr>
    </w:lvl>
    <w:lvl w:ilvl="6" w:tentative="0">
      <w:start w:val="1"/>
      <w:numFmt w:val="decimal"/>
      <w:lvlText w:val="%1.%2.%3.%4.%5.%6.%7."/>
      <w:lvlJc w:val="left"/>
      <w:pPr>
        <w:ind w:left="8280" w:hanging="1800"/>
      </w:pPr>
      <w:rPr>
        <w:rFonts w:hint="default"/>
      </w:rPr>
    </w:lvl>
    <w:lvl w:ilvl="7" w:tentative="0">
      <w:start w:val="1"/>
      <w:numFmt w:val="decimal"/>
      <w:lvlText w:val="%1.%2.%3.%4.%5.%6.%7.%8."/>
      <w:lvlJc w:val="left"/>
      <w:pPr>
        <w:ind w:left="9360" w:hanging="1800"/>
      </w:pPr>
      <w:rPr>
        <w:rFonts w:hint="default"/>
      </w:rPr>
    </w:lvl>
    <w:lvl w:ilvl="8" w:tentative="0">
      <w:start w:val="1"/>
      <w:numFmt w:val="decimal"/>
      <w:lvlText w:val="%1.%2.%3.%4.%5.%6.%7.%8.%9."/>
      <w:lvlJc w:val="left"/>
      <w:pPr>
        <w:ind w:left="10800" w:hanging="2160"/>
      </w:pPr>
      <w:rPr>
        <w:rFonts w:hint="default"/>
      </w:rPr>
    </w:lvl>
  </w:abstractNum>
  <w:abstractNum w:abstractNumId="8">
    <w:nsid w:val="41935FEA"/>
    <w:multiLevelType w:val="multilevel"/>
    <w:tmpl w:val="41935FEA"/>
    <w:lvl w:ilvl="0" w:tentative="0">
      <w:start w:val="1"/>
      <w:numFmt w:val="bullet"/>
      <w:lvlText w:val=""/>
      <w:lvlJc w:val="left"/>
      <w:pPr>
        <w:ind w:left="720" w:hanging="360"/>
      </w:pPr>
      <w:rPr>
        <w:rFonts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4D696D69"/>
    <w:multiLevelType w:val="multilevel"/>
    <w:tmpl w:val="4D696D69"/>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
    <w:nsid w:val="555F76A5"/>
    <w:multiLevelType w:val="multilevel"/>
    <w:tmpl w:val="555F76A5"/>
    <w:lvl w:ilvl="0" w:tentative="0">
      <w:start w:val="1"/>
      <w:numFmt w:val="bullet"/>
      <w:lvlText w:val=""/>
      <w:lvlJc w:val="left"/>
      <w:pPr>
        <w:ind w:left="928" w:hanging="360"/>
      </w:pPr>
      <w:rPr>
        <w:rFonts w:hint="default" w:ascii="Symbol" w:hAnsi="Symbol"/>
      </w:rPr>
    </w:lvl>
    <w:lvl w:ilvl="1" w:tentative="0">
      <w:start w:val="1"/>
      <w:numFmt w:val="bullet"/>
      <w:lvlText w:val="o"/>
      <w:lvlJc w:val="left"/>
      <w:pPr>
        <w:ind w:left="1648" w:hanging="360"/>
      </w:pPr>
      <w:rPr>
        <w:rFonts w:hint="default" w:ascii="Courier New" w:hAnsi="Courier New" w:cs="Courier New"/>
      </w:rPr>
    </w:lvl>
    <w:lvl w:ilvl="2" w:tentative="0">
      <w:start w:val="1"/>
      <w:numFmt w:val="bullet"/>
      <w:lvlText w:val=""/>
      <w:lvlJc w:val="left"/>
      <w:pPr>
        <w:ind w:left="2368" w:hanging="360"/>
      </w:pPr>
      <w:rPr>
        <w:rFonts w:hint="default" w:ascii="Wingdings" w:hAnsi="Wingdings"/>
      </w:rPr>
    </w:lvl>
    <w:lvl w:ilvl="3" w:tentative="0">
      <w:start w:val="1"/>
      <w:numFmt w:val="bullet"/>
      <w:lvlText w:val=""/>
      <w:lvlJc w:val="left"/>
      <w:pPr>
        <w:ind w:left="3088" w:hanging="360"/>
      </w:pPr>
      <w:rPr>
        <w:rFonts w:hint="default" w:ascii="Symbol" w:hAnsi="Symbol"/>
      </w:rPr>
    </w:lvl>
    <w:lvl w:ilvl="4" w:tentative="0">
      <w:start w:val="1"/>
      <w:numFmt w:val="bullet"/>
      <w:lvlText w:val="o"/>
      <w:lvlJc w:val="left"/>
      <w:pPr>
        <w:ind w:left="3808" w:hanging="360"/>
      </w:pPr>
      <w:rPr>
        <w:rFonts w:hint="default" w:ascii="Courier New" w:hAnsi="Courier New" w:cs="Courier New"/>
      </w:rPr>
    </w:lvl>
    <w:lvl w:ilvl="5" w:tentative="0">
      <w:start w:val="1"/>
      <w:numFmt w:val="bullet"/>
      <w:lvlText w:val=""/>
      <w:lvlJc w:val="left"/>
      <w:pPr>
        <w:ind w:left="4528" w:hanging="360"/>
      </w:pPr>
      <w:rPr>
        <w:rFonts w:hint="default" w:ascii="Wingdings" w:hAnsi="Wingdings"/>
      </w:rPr>
    </w:lvl>
    <w:lvl w:ilvl="6" w:tentative="0">
      <w:start w:val="1"/>
      <w:numFmt w:val="bullet"/>
      <w:lvlText w:val=""/>
      <w:lvlJc w:val="left"/>
      <w:pPr>
        <w:ind w:left="5248" w:hanging="360"/>
      </w:pPr>
      <w:rPr>
        <w:rFonts w:hint="default" w:ascii="Symbol" w:hAnsi="Symbol"/>
      </w:rPr>
    </w:lvl>
    <w:lvl w:ilvl="7" w:tentative="0">
      <w:start w:val="1"/>
      <w:numFmt w:val="bullet"/>
      <w:lvlText w:val="o"/>
      <w:lvlJc w:val="left"/>
      <w:pPr>
        <w:ind w:left="5968" w:hanging="360"/>
      </w:pPr>
      <w:rPr>
        <w:rFonts w:hint="default" w:ascii="Courier New" w:hAnsi="Courier New" w:cs="Courier New"/>
      </w:rPr>
    </w:lvl>
    <w:lvl w:ilvl="8" w:tentative="0">
      <w:start w:val="1"/>
      <w:numFmt w:val="bullet"/>
      <w:lvlText w:val=""/>
      <w:lvlJc w:val="left"/>
      <w:pPr>
        <w:ind w:left="6688" w:hanging="360"/>
      </w:pPr>
      <w:rPr>
        <w:rFonts w:hint="default" w:ascii="Wingdings" w:hAnsi="Wingdings"/>
      </w:rPr>
    </w:lvl>
  </w:abstractNum>
  <w:abstractNum w:abstractNumId="11">
    <w:nsid w:val="66686589"/>
    <w:multiLevelType w:val="multilevel"/>
    <w:tmpl w:val="66686589"/>
    <w:lvl w:ilvl="0" w:tentative="0">
      <w:start w:val="1"/>
      <w:numFmt w:val="decimal"/>
      <w:lvlText w:val="%1."/>
      <w:lvlJc w:val="left"/>
      <w:pPr>
        <w:ind w:left="720" w:hanging="360"/>
      </w:pPr>
      <w:rPr>
        <w:b w:val="0"/>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6BB85324"/>
    <w:multiLevelType w:val="multilevel"/>
    <w:tmpl w:val="6BB85324"/>
    <w:lvl w:ilvl="0" w:tentative="0">
      <w:start w:val="1"/>
      <w:numFmt w:val="decimal"/>
      <w:lvlText w:val="%1."/>
      <w:lvlJc w:val="left"/>
      <w:pPr>
        <w:ind w:left="1260" w:hanging="360"/>
      </w:p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13">
    <w:nsid w:val="729916F9"/>
    <w:multiLevelType w:val="multilevel"/>
    <w:tmpl w:val="729916F9"/>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num w:numId="1">
    <w:abstractNumId w:val="5"/>
  </w:num>
  <w:num w:numId="2">
    <w:abstractNumId w:val="12"/>
  </w:num>
  <w:num w:numId="3">
    <w:abstractNumId w:val="10"/>
  </w:num>
  <w:num w:numId="4">
    <w:abstractNumId w:val="7"/>
  </w:num>
  <w:num w:numId="5">
    <w:abstractNumId w:val="9"/>
  </w:num>
  <w:num w:numId="6">
    <w:abstractNumId w:val="2"/>
  </w:num>
  <w:num w:numId="7">
    <w:abstractNumId w:val="6"/>
  </w:num>
  <w:num w:numId="8">
    <w:abstractNumId w:val="11"/>
  </w:num>
  <w:num w:numId="9">
    <w:abstractNumId w:val="3"/>
    <w:lvlOverride w:ilvl="0">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8"/>
  </w:num>
  <w:num w:numId="12">
    <w:abstractNumId w:val="1"/>
  </w:num>
  <w:num w:numId="13">
    <w:abstractNumId w:val="0"/>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08"/>
  <w:autoHyphenation/>
  <w:characterSpacingControl w:val="doNotCompress"/>
  <w:footnotePr>
    <w:footnote w:id="0"/>
    <w:footnote w:id="1"/>
  </w:footnotePr>
  <w:endnotePr>
    <w:endnote w:id="0"/>
    <w:endnote w:id="1"/>
  </w:endnotePr>
  <w:compat>
    <w:compatSetting w:name="compatibilityMode" w:uri="http://schemas.microsoft.com/office/word" w:val="12"/>
  </w:compat>
  <w:rsids>
    <w:rsidRoot w:val="004C7374"/>
    <w:rsid w:val="000267D2"/>
    <w:rsid w:val="00034809"/>
    <w:rsid w:val="000431DD"/>
    <w:rsid w:val="000B442E"/>
    <w:rsid w:val="000D5157"/>
    <w:rsid w:val="00113D1A"/>
    <w:rsid w:val="0012481F"/>
    <w:rsid w:val="00143586"/>
    <w:rsid w:val="001B03FD"/>
    <w:rsid w:val="001D6484"/>
    <w:rsid w:val="00211098"/>
    <w:rsid w:val="00222239"/>
    <w:rsid w:val="002268AD"/>
    <w:rsid w:val="0023387F"/>
    <w:rsid w:val="00240476"/>
    <w:rsid w:val="00240B6E"/>
    <w:rsid w:val="00253AF8"/>
    <w:rsid w:val="002633C0"/>
    <w:rsid w:val="0027311E"/>
    <w:rsid w:val="002B06C3"/>
    <w:rsid w:val="00320229"/>
    <w:rsid w:val="00320D77"/>
    <w:rsid w:val="003228CB"/>
    <w:rsid w:val="00322F21"/>
    <w:rsid w:val="003244C8"/>
    <w:rsid w:val="00324F96"/>
    <w:rsid w:val="0033310B"/>
    <w:rsid w:val="0033388E"/>
    <w:rsid w:val="0034492A"/>
    <w:rsid w:val="003477FC"/>
    <w:rsid w:val="003532A4"/>
    <w:rsid w:val="00354736"/>
    <w:rsid w:val="003568BE"/>
    <w:rsid w:val="00356F49"/>
    <w:rsid w:val="00384F89"/>
    <w:rsid w:val="00385BE8"/>
    <w:rsid w:val="003B77F8"/>
    <w:rsid w:val="003C3972"/>
    <w:rsid w:val="003D054D"/>
    <w:rsid w:val="0042542F"/>
    <w:rsid w:val="0043562F"/>
    <w:rsid w:val="004360A6"/>
    <w:rsid w:val="0046425F"/>
    <w:rsid w:val="004721B6"/>
    <w:rsid w:val="0049367B"/>
    <w:rsid w:val="00494B2E"/>
    <w:rsid w:val="00495B9E"/>
    <w:rsid w:val="004C7374"/>
    <w:rsid w:val="004E6869"/>
    <w:rsid w:val="00512594"/>
    <w:rsid w:val="00516A5D"/>
    <w:rsid w:val="00523527"/>
    <w:rsid w:val="00527617"/>
    <w:rsid w:val="00544018"/>
    <w:rsid w:val="00557D71"/>
    <w:rsid w:val="005761D4"/>
    <w:rsid w:val="005924D5"/>
    <w:rsid w:val="005C2E6D"/>
    <w:rsid w:val="005D666F"/>
    <w:rsid w:val="005F6A2D"/>
    <w:rsid w:val="0060774C"/>
    <w:rsid w:val="00624BE5"/>
    <w:rsid w:val="006257A7"/>
    <w:rsid w:val="00642F55"/>
    <w:rsid w:val="0065451B"/>
    <w:rsid w:val="006549BC"/>
    <w:rsid w:val="00670B72"/>
    <w:rsid w:val="006846A4"/>
    <w:rsid w:val="00685C7E"/>
    <w:rsid w:val="006874DA"/>
    <w:rsid w:val="006A65C2"/>
    <w:rsid w:val="006A7901"/>
    <w:rsid w:val="006B78FB"/>
    <w:rsid w:val="006C636A"/>
    <w:rsid w:val="006F0248"/>
    <w:rsid w:val="006F7BBB"/>
    <w:rsid w:val="00711B8E"/>
    <w:rsid w:val="00740532"/>
    <w:rsid w:val="007507D0"/>
    <w:rsid w:val="007613D8"/>
    <w:rsid w:val="00770F7D"/>
    <w:rsid w:val="007D37EE"/>
    <w:rsid w:val="00804353"/>
    <w:rsid w:val="0081021E"/>
    <w:rsid w:val="00810FAC"/>
    <w:rsid w:val="00823081"/>
    <w:rsid w:val="00827EB3"/>
    <w:rsid w:val="0083365B"/>
    <w:rsid w:val="00845BDE"/>
    <w:rsid w:val="0088209B"/>
    <w:rsid w:val="00883A0D"/>
    <w:rsid w:val="008925F4"/>
    <w:rsid w:val="008973B8"/>
    <w:rsid w:val="008A4277"/>
    <w:rsid w:val="008B036A"/>
    <w:rsid w:val="008D4C4D"/>
    <w:rsid w:val="00901D7C"/>
    <w:rsid w:val="0096069B"/>
    <w:rsid w:val="009702E9"/>
    <w:rsid w:val="009957FF"/>
    <w:rsid w:val="009B4E72"/>
    <w:rsid w:val="00A010DC"/>
    <w:rsid w:val="00A03A4C"/>
    <w:rsid w:val="00A117BD"/>
    <w:rsid w:val="00A15694"/>
    <w:rsid w:val="00A33CB7"/>
    <w:rsid w:val="00A3729B"/>
    <w:rsid w:val="00A76AF2"/>
    <w:rsid w:val="00AB4D87"/>
    <w:rsid w:val="00AD3135"/>
    <w:rsid w:val="00B1595B"/>
    <w:rsid w:val="00B20C68"/>
    <w:rsid w:val="00B441B4"/>
    <w:rsid w:val="00B5388D"/>
    <w:rsid w:val="00B76688"/>
    <w:rsid w:val="00B77429"/>
    <w:rsid w:val="00BA036B"/>
    <w:rsid w:val="00BD5225"/>
    <w:rsid w:val="00BE2AAD"/>
    <w:rsid w:val="00BF1E65"/>
    <w:rsid w:val="00BF7755"/>
    <w:rsid w:val="00C6603D"/>
    <w:rsid w:val="00C81E4A"/>
    <w:rsid w:val="00C826AC"/>
    <w:rsid w:val="00C92E06"/>
    <w:rsid w:val="00CB1D85"/>
    <w:rsid w:val="00CB575A"/>
    <w:rsid w:val="00CD5002"/>
    <w:rsid w:val="00CE0978"/>
    <w:rsid w:val="00D032FD"/>
    <w:rsid w:val="00D35D6B"/>
    <w:rsid w:val="00D409B6"/>
    <w:rsid w:val="00D423C7"/>
    <w:rsid w:val="00D46B56"/>
    <w:rsid w:val="00D65010"/>
    <w:rsid w:val="00D72CB8"/>
    <w:rsid w:val="00D915CE"/>
    <w:rsid w:val="00DB3730"/>
    <w:rsid w:val="00DD04C9"/>
    <w:rsid w:val="00DD3993"/>
    <w:rsid w:val="00DF26E1"/>
    <w:rsid w:val="00DF3CB2"/>
    <w:rsid w:val="00E0210A"/>
    <w:rsid w:val="00E05A15"/>
    <w:rsid w:val="00E12EDD"/>
    <w:rsid w:val="00E22C38"/>
    <w:rsid w:val="00E26FD3"/>
    <w:rsid w:val="00E670E5"/>
    <w:rsid w:val="00E67DD4"/>
    <w:rsid w:val="00ED0E64"/>
    <w:rsid w:val="00EF0E94"/>
    <w:rsid w:val="00F00BE4"/>
    <w:rsid w:val="00F25643"/>
    <w:rsid w:val="00F270BF"/>
    <w:rsid w:val="00F33063"/>
    <w:rsid w:val="00F340E5"/>
    <w:rsid w:val="00F36905"/>
    <w:rsid w:val="00F84DF0"/>
    <w:rsid w:val="00F950DF"/>
    <w:rsid w:val="00F96BF0"/>
    <w:rsid w:val="6ABA37BC"/>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nhideWhenUsed="0" w:uiPriority="0"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paragraph" w:styleId="2">
    <w:name w:val="heading 1"/>
    <w:basedOn w:val="1"/>
    <w:next w:val="1"/>
    <w:link w:val="15"/>
    <w:qFormat/>
    <w:uiPriority w:val="0"/>
    <w:pPr>
      <w:keepNext/>
      <w:spacing w:after="0" w:line="240" w:lineRule="auto"/>
      <w:jc w:val="center"/>
      <w:outlineLvl w:val="0"/>
    </w:pPr>
    <w:rPr>
      <w:rFonts w:ascii="Times New Roman" w:hAnsi="Times New Roman" w:eastAsia="Times New Roman" w:cs="Times New Roman"/>
      <w:sz w:val="28"/>
      <w:szCs w:val="20"/>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Hyperlink"/>
    <w:uiPriority w:val="0"/>
    <w:rPr>
      <w:color w:val="0000FF"/>
      <w:u w:val="single"/>
    </w:rPr>
  </w:style>
  <w:style w:type="character" w:styleId="6">
    <w:name w:val="page number"/>
    <w:basedOn w:val="3"/>
    <w:uiPriority w:val="0"/>
  </w:style>
  <w:style w:type="character" w:styleId="7">
    <w:name w:val="Strong"/>
    <w:qFormat/>
    <w:uiPriority w:val="0"/>
    <w:rPr>
      <w:rFonts w:ascii="Times New Roman" w:hAnsi="Times New Roman" w:cs="Times New Roman"/>
      <w:b/>
      <w:bCs/>
    </w:rPr>
  </w:style>
  <w:style w:type="paragraph" w:styleId="8">
    <w:name w:val="Balloon Text"/>
    <w:basedOn w:val="1"/>
    <w:link w:val="48"/>
    <w:semiHidden/>
    <w:qFormat/>
    <w:uiPriority w:val="0"/>
    <w:pPr>
      <w:spacing w:after="0" w:line="240" w:lineRule="auto"/>
    </w:pPr>
    <w:rPr>
      <w:rFonts w:ascii="Tahoma" w:hAnsi="Tahoma" w:eastAsia="Calibri" w:cs="Tahoma"/>
      <w:sz w:val="16"/>
      <w:szCs w:val="16"/>
    </w:rPr>
  </w:style>
  <w:style w:type="paragraph" w:styleId="9">
    <w:name w:val="Body Text 2"/>
    <w:basedOn w:val="1"/>
    <w:link w:val="18"/>
    <w:uiPriority w:val="0"/>
    <w:pPr>
      <w:spacing w:after="120" w:line="480" w:lineRule="auto"/>
    </w:pPr>
    <w:rPr>
      <w:rFonts w:ascii="Times New Roman" w:hAnsi="Times New Roman" w:eastAsia="Times New Roman" w:cs="Times New Roman"/>
      <w:sz w:val="24"/>
      <w:szCs w:val="24"/>
    </w:rPr>
  </w:style>
  <w:style w:type="paragraph" w:styleId="10">
    <w:name w:val="header"/>
    <w:basedOn w:val="1"/>
    <w:link w:val="47"/>
    <w:uiPriority w:val="0"/>
    <w:pPr>
      <w:tabs>
        <w:tab w:val="center" w:pos="4677"/>
        <w:tab w:val="right" w:pos="9355"/>
      </w:tabs>
      <w:spacing w:after="0" w:line="240" w:lineRule="auto"/>
    </w:pPr>
    <w:rPr>
      <w:rFonts w:ascii="Times New Roman" w:hAnsi="Times New Roman" w:eastAsia="Times New Roman" w:cs="Times New Roman"/>
      <w:sz w:val="24"/>
      <w:szCs w:val="24"/>
    </w:rPr>
  </w:style>
  <w:style w:type="paragraph" w:styleId="11">
    <w:name w:val="Body Text Indent"/>
    <w:basedOn w:val="1"/>
    <w:link w:val="17"/>
    <w:uiPriority w:val="0"/>
    <w:pPr>
      <w:spacing w:after="0" w:line="240" w:lineRule="auto"/>
      <w:ind w:firstLine="720"/>
      <w:jc w:val="center"/>
    </w:pPr>
    <w:rPr>
      <w:rFonts w:ascii="Times New Roman" w:hAnsi="Times New Roman" w:eastAsia="Times New Roman" w:cs="Times New Roman"/>
      <w:sz w:val="28"/>
      <w:szCs w:val="20"/>
    </w:rPr>
  </w:style>
  <w:style w:type="paragraph" w:styleId="12">
    <w:name w:val="footer"/>
    <w:basedOn w:val="1"/>
    <w:link w:val="20"/>
    <w:uiPriority w:val="0"/>
    <w:pPr>
      <w:tabs>
        <w:tab w:val="center" w:pos="4677"/>
        <w:tab w:val="right" w:pos="9355"/>
      </w:tabs>
      <w:spacing w:after="0" w:line="240" w:lineRule="auto"/>
    </w:pPr>
    <w:rPr>
      <w:rFonts w:ascii="Times New Roman" w:hAnsi="Times New Roman" w:eastAsia="Times New Roman" w:cs="Times New Roman"/>
      <w:sz w:val="24"/>
      <w:szCs w:val="24"/>
    </w:rPr>
  </w:style>
  <w:style w:type="paragraph" w:styleId="13">
    <w:name w:val="Normal (Web)"/>
    <w:basedOn w:val="1"/>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14">
    <w:name w:val="Table Grid"/>
    <w:basedOn w:val="4"/>
    <w:uiPriority w:val="0"/>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Заголовок 1 Знак"/>
    <w:basedOn w:val="3"/>
    <w:link w:val="2"/>
    <w:uiPriority w:val="0"/>
    <w:rPr>
      <w:rFonts w:ascii="Times New Roman" w:hAnsi="Times New Roman" w:eastAsia="Times New Roman" w:cs="Times New Roman"/>
      <w:sz w:val="28"/>
      <w:szCs w:val="20"/>
    </w:rPr>
  </w:style>
  <w:style w:type="paragraph" w:customStyle="1" w:styleId="16">
    <w:name w:val="1"/>
    <w:basedOn w:val="1"/>
    <w:uiPriority w:val="0"/>
    <w:pPr>
      <w:spacing w:after="160" w:line="240" w:lineRule="exact"/>
    </w:pPr>
    <w:rPr>
      <w:rFonts w:ascii="Verdana" w:hAnsi="Verdana" w:eastAsia="Times New Roman" w:cs="Times New Roman"/>
      <w:sz w:val="20"/>
      <w:szCs w:val="20"/>
      <w:lang w:val="en-US" w:eastAsia="en-US"/>
    </w:rPr>
  </w:style>
  <w:style w:type="character" w:customStyle="1" w:styleId="17">
    <w:name w:val="Основной текст с отступом Знак"/>
    <w:basedOn w:val="3"/>
    <w:link w:val="11"/>
    <w:uiPriority w:val="0"/>
    <w:rPr>
      <w:rFonts w:ascii="Times New Roman" w:hAnsi="Times New Roman" w:eastAsia="Times New Roman" w:cs="Times New Roman"/>
      <w:sz w:val="28"/>
      <w:szCs w:val="20"/>
    </w:rPr>
  </w:style>
  <w:style w:type="character" w:customStyle="1" w:styleId="18">
    <w:name w:val="Основной текст 2 Знак"/>
    <w:basedOn w:val="3"/>
    <w:link w:val="9"/>
    <w:uiPriority w:val="0"/>
    <w:rPr>
      <w:rFonts w:ascii="Times New Roman" w:hAnsi="Times New Roman" w:eastAsia="Times New Roman" w:cs="Times New Roman"/>
      <w:sz w:val="24"/>
      <w:szCs w:val="24"/>
    </w:rPr>
  </w:style>
  <w:style w:type="paragraph" w:customStyle="1" w:styleId="19">
    <w:name w:val="Знак5"/>
    <w:basedOn w:val="1"/>
    <w:uiPriority w:val="0"/>
    <w:pPr>
      <w:spacing w:after="160" w:line="240" w:lineRule="exact"/>
    </w:pPr>
    <w:rPr>
      <w:rFonts w:ascii="Verdana" w:hAnsi="Verdana" w:eastAsia="Times New Roman" w:cs="Times New Roman"/>
      <w:sz w:val="20"/>
      <w:szCs w:val="20"/>
      <w:lang w:val="en-US" w:eastAsia="en-US"/>
    </w:rPr>
  </w:style>
  <w:style w:type="character" w:customStyle="1" w:styleId="20">
    <w:name w:val="Нижний колонтитул Знак"/>
    <w:basedOn w:val="3"/>
    <w:link w:val="12"/>
    <w:uiPriority w:val="0"/>
    <w:rPr>
      <w:rFonts w:ascii="Times New Roman" w:hAnsi="Times New Roman" w:eastAsia="Times New Roman" w:cs="Times New Roman"/>
      <w:sz w:val="24"/>
      <w:szCs w:val="24"/>
    </w:rPr>
  </w:style>
  <w:style w:type="paragraph" w:customStyle="1" w:styleId="21">
    <w:name w:val="Базовый"/>
    <w:uiPriority w:val="0"/>
    <w:pPr>
      <w:tabs>
        <w:tab w:val="left" w:pos="709"/>
      </w:tabs>
      <w:suppressAutoHyphens/>
      <w:spacing w:after="200" w:line="276" w:lineRule="atLeast"/>
    </w:pPr>
    <w:rPr>
      <w:rFonts w:ascii="Times New Roman" w:hAnsi="Times New Roman" w:eastAsia="Times New Roman" w:cs="Times New Roman"/>
      <w:b/>
      <w:sz w:val="32"/>
      <w:szCs w:val="32"/>
      <w:lang w:val="ru-RU" w:eastAsia="en-US" w:bidi="ar-SA"/>
    </w:rPr>
  </w:style>
  <w:style w:type="paragraph" w:customStyle="1" w:styleId="22">
    <w:name w:val="Абзац списка1"/>
    <w:basedOn w:val="21"/>
    <w:uiPriority w:val="0"/>
  </w:style>
  <w:style w:type="character" w:customStyle="1" w:styleId="23">
    <w:name w:val="Основной текст (61)_"/>
    <w:uiPriority w:val="0"/>
    <w:rPr>
      <w:rFonts w:ascii="Times New Roman" w:hAnsi="Times New Roman" w:eastAsia="Times New Roman" w:cs="Times New Roman"/>
      <w:sz w:val="23"/>
      <w:szCs w:val="23"/>
    </w:rPr>
  </w:style>
  <w:style w:type="character" w:customStyle="1" w:styleId="24">
    <w:name w:val="Основной текст (61)"/>
    <w:uiPriority w:val="0"/>
    <w:rPr>
      <w:rFonts w:ascii="Times New Roman" w:hAnsi="Times New Roman" w:eastAsia="Times New Roman" w:cs="Times New Roman"/>
      <w:spacing w:val="0"/>
      <w:sz w:val="23"/>
      <w:szCs w:val="23"/>
    </w:rPr>
  </w:style>
  <w:style w:type="character" w:customStyle="1" w:styleId="25">
    <w:name w:val="Основной текст (61) + Полужирный;Курсив"/>
    <w:uiPriority w:val="0"/>
    <w:rPr>
      <w:rFonts w:ascii="Times New Roman" w:hAnsi="Times New Roman" w:eastAsia="Times New Roman" w:cs="Times New Roman"/>
      <w:b/>
      <w:bCs/>
      <w:i/>
      <w:iCs/>
      <w:spacing w:val="0"/>
      <w:sz w:val="23"/>
      <w:szCs w:val="23"/>
    </w:rPr>
  </w:style>
  <w:style w:type="character" w:customStyle="1" w:styleId="26">
    <w:name w:val="Заголовок №4 (15)_"/>
    <w:link w:val="27"/>
    <w:uiPriority w:val="0"/>
    <w:rPr>
      <w:sz w:val="28"/>
      <w:szCs w:val="28"/>
      <w:shd w:val="clear" w:color="auto" w:fill="FFFFFF"/>
    </w:rPr>
  </w:style>
  <w:style w:type="paragraph" w:customStyle="1" w:styleId="27">
    <w:name w:val="Заголовок №4 (15)"/>
    <w:basedOn w:val="1"/>
    <w:link w:val="26"/>
    <w:qFormat/>
    <w:uiPriority w:val="0"/>
    <w:pPr>
      <w:shd w:val="clear" w:color="auto" w:fill="FFFFFF"/>
      <w:spacing w:after="60" w:line="0" w:lineRule="atLeast"/>
      <w:outlineLvl w:val="3"/>
    </w:pPr>
    <w:rPr>
      <w:sz w:val="28"/>
      <w:szCs w:val="28"/>
    </w:rPr>
  </w:style>
  <w:style w:type="character" w:customStyle="1" w:styleId="28">
    <w:name w:val="Основной текст (96)_"/>
    <w:uiPriority w:val="0"/>
    <w:rPr>
      <w:rFonts w:ascii="Times New Roman" w:hAnsi="Times New Roman" w:eastAsia="Times New Roman" w:cs="Times New Roman"/>
      <w:spacing w:val="0"/>
      <w:sz w:val="23"/>
      <w:szCs w:val="23"/>
    </w:rPr>
  </w:style>
  <w:style w:type="character" w:customStyle="1" w:styleId="29">
    <w:name w:val="Основной текст (96)"/>
    <w:basedOn w:val="28"/>
    <w:uiPriority w:val="0"/>
    <w:rPr>
      <w:rFonts w:ascii="Times New Roman" w:hAnsi="Times New Roman" w:eastAsia="Times New Roman" w:cs="Times New Roman"/>
      <w:spacing w:val="0"/>
      <w:sz w:val="23"/>
      <w:szCs w:val="23"/>
    </w:rPr>
  </w:style>
  <w:style w:type="character" w:customStyle="1" w:styleId="30">
    <w:name w:val="Основной текст (269)_"/>
    <w:qFormat/>
    <w:uiPriority w:val="0"/>
    <w:rPr>
      <w:rFonts w:ascii="Times New Roman" w:hAnsi="Times New Roman" w:eastAsia="Times New Roman" w:cs="Times New Roman"/>
      <w:spacing w:val="0"/>
      <w:sz w:val="23"/>
      <w:szCs w:val="23"/>
    </w:rPr>
  </w:style>
  <w:style w:type="character" w:customStyle="1" w:styleId="31">
    <w:name w:val="Основной текст (269)"/>
    <w:basedOn w:val="30"/>
    <w:uiPriority w:val="0"/>
    <w:rPr>
      <w:rFonts w:ascii="Times New Roman" w:hAnsi="Times New Roman" w:eastAsia="Times New Roman" w:cs="Times New Roman"/>
      <w:spacing w:val="0"/>
      <w:sz w:val="23"/>
      <w:szCs w:val="23"/>
    </w:rPr>
  </w:style>
  <w:style w:type="character" w:customStyle="1" w:styleId="32">
    <w:name w:val="Основной текст (61) + Microsoft Sans Serif;8;5 pt;Полужирный;Интервал 0 pt"/>
    <w:uiPriority w:val="0"/>
    <w:rPr>
      <w:rFonts w:ascii="Microsoft Sans Serif" w:hAnsi="Microsoft Sans Serif" w:eastAsia="Microsoft Sans Serif" w:cs="Microsoft Sans Serif"/>
      <w:b/>
      <w:bCs/>
      <w:spacing w:val="-10"/>
      <w:sz w:val="17"/>
      <w:szCs w:val="17"/>
    </w:rPr>
  </w:style>
  <w:style w:type="character" w:customStyle="1" w:styleId="33">
    <w:name w:val="Основной текст (269) + 10 pt;Полужирный;Курсив"/>
    <w:uiPriority w:val="0"/>
    <w:rPr>
      <w:rFonts w:ascii="Times New Roman" w:hAnsi="Times New Roman" w:eastAsia="Times New Roman" w:cs="Times New Roman"/>
      <w:b/>
      <w:bCs/>
      <w:i/>
      <w:iCs/>
      <w:spacing w:val="0"/>
      <w:sz w:val="20"/>
      <w:szCs w:val="20"/>
    </w:rPr>
  </w:style>
  <w:style w:type="character" w:customStyle="1" w:styleId="34">
    <w:name w:val="Заголовок №4 (15) + Microsoft Sans Serif;8;5 pt;Не курсив;Интервал 0 pt"/>
    <w:uiPriority w:val="0"/>
    <w:rPr>
      <w:rFonts w:ascii="Microsoft Sans Serif" w:hAnsi="Microsoft Sans Serif" w:eastAsia="Microsoft Sans Serif" w:cs="Microsoft Sans Serif"/>
      <w:i/>
      <w:iCs/>
      <w:spacing w:val="-10"/>
      <w:sz w:val="17"/>
      <w:szCs w:val="17"/>
      <w:lang w:bidi="ar-SA"/>
    </w:rPr>
  </w:style>
  <w:style w:type="character" w:customStyle="1" w:styleId="35">
    <w:name w:val="Основной текст (357)_"/>
    <w:uiPriority w:val="0"/>
    <w:rPr>
      <w:rFonts w:ascii="Times New Roman" w:hAnsi="Times New Roman" w:eastAsia="Times New Roman" w:cs="Times New Roman"/>
      <w:spacing w:val="0"/>
      <w:sz w:val="23"/>
      <w:szCs w:val="23"/>
    </w:rPr>
  </w:style>
  <w:style w:type="character" w:customStyle="1" w:styleId="36">
    <w:name w:val="Основной текст (357) + Полужирный;Курсив"/>
    <w:uiPriority w:val="0"/>
    <w:rPr>
      <w:rFonts w:ascii="Times New Roman" w:hAnsi="Times New Roman" w:eastAsia="Times New Roman" w:cs="Times New Roman"/>
      <w:b/>
      <w:bCs/>
      <w:i/>
      <w:iCs/>
      <w:spacing w:val="0"/>
      <w:sz w:val="23"/>
      <w:szCs w:val="23"/>
    </w:rPr>
  </w:style>
  <w:style w:type="character" w:customStyle="1" w:styleId="37">
    <w:name w:val="Основной текст (695)_"/>
    <w:link w:val="38"/>
    <w:uiPriority w:val="0"/>
    <w:rPr>
      <w:sz w:val="23"/>
      <w:szCs w:val="23"/>
      <w:shd w:val="clear" w:color="auto" w:fill="FFFFFF"/>
    </w:rPr>
  </w:style>
  <w:style w:type="paragraph" w:customStyle="1" w:styleId="38">
    <w:name w:val="Основной текст (695)"/>
    <w:basedOn w:val="1"/>
    <w:link w:val="37"/>
    <w:uiPriority w:val="0"/>
    <w:pPr>
      <w:shd w:val="clear" w:color="auto" w:fill="FFFFFF"/>
      <w:spacing w:after="0" w:line="250" w:lineRule="exact"/>
      <w:ind w:hanging="380"/>
      <w:jc w:val="both"/>
    </w:pPr>
    <w:rPr>
      <w:sz w:val="23"/>
      <w:szCs w:val="23"/>
    </w:rPr>
  </w:style>
  <w:style w:type="character" w:customStyle="1" w:styleId="39">
    <w:name w:val="Заголовок №4 (23)_"/>
    <w:uiPriority w:val="0"/>
    <w:rPr>
      <w:rFonts w:ascii="Times New Roman" w:hAnsi="Times New Roman" w:eastAsia="Times New Roman" w:cs="Times New Roman"/>
      <w:spacing w:val="0"/>
      <w:sz w:val="23"/>
      <w:szCs w:val="23"/>
    </w:rPr>
  </w:style>
  <w:style w:type="character" w:customStyle="1" w:styleId="40">
    <w:name w:val="Основной текст (695) + Полужирный"/>
    <w:uiPriority w:val="0"/>
    <w:rPr>
      <w:b/>
      <w:bCs/>
      <w:sz w:val="23"/>
      <w:szCs w:val="23"/>
      <w:lang w:bidi="ar-SA"/>
    </w:rPr>
  </w:style>
  <w:style w:type="character" w:customStyle="1" w:styleId="41">
    <w:name w:val="Основной текст (695) + Microsoft Sans Serif;8;5 pt;Полужирный;Интервал 0 pt"/>
    <w:uiPriority w:val="0"/>
    <w:rPr>
      <w:rFonts w:ascii="Microsoft Sans Serif" w:hAnsi="Microsoft Sans Serif" w:eastAsia="Microsoft Sans Serif" w:cs="Microsoft Sans Serif"/>
      <w:b/>
      <w:bCs/>
      <w:spacing w:val="-10"/>
      <w:sz w:val="17"/>
      <w:szCs w:val="17"/>
      <w:lang w:bidi="ar-SA"/>
    </w:rPr>
  </w:style>
  <w:style w:type="character" w:customStyle="1" w:styleId="42">
    <w:name w:val="Основной текст (357)"/>
    <w:basedOn w:val="35"/>
    <w:uiPriority w:val="0"/>
    <w:rPr>
      <w:rFonts w:ascii="Times New Roman" w:hAnsi="Times New Roman" w:eastAsia="Times New Roman" w:cs="Times New Roman"/>
      <w:spacing w:val="0"/>
      <w:sz w:val="23"/>
      <w:szCs w:val="23"/>
    </w:rPr>
  </w:style>
  <w:style w:type="character" w:customStyle="1" w:styleId="43">
    <w:name w:val="Заголовок №4 (23)"/>
    <w:basedOn w:val="39"/>
    <w:qFormat/>
    <w:uiPriority w:val="0"/>
    <w:rPr>
      <w:rFonts w:ascii="Times New Roman" w:hAnsi="Times New Roman" w:eastAsia="Times New Roman" w:cs="Times New Roman"/>
      <w:spacing w:val="0"/>
      <w:sz w:val="23"/>
      <w:szCs w:val="23"/>
    </w:rPr>
  </w:style>
  <w:style w:type="character" w:customStyle="1" w:styleId="44">
    <w:name w:val="Основной текст (10)_"/>
    <w:uiPriority w:val="0"/>
    <w:rPr>
      <w:rFonts w:ascii="Times New Roman" w:hAnsi="Times New Roman" w:eastAsia="Times New Roman" w:cs="Times New Roman"/>
      <w:spacing w:val="0"/>
      <w:sz w:val="19"/>
      <w:szCs w:val="19"/>
    </w:rPr>
  </w:style>
  <w:style w:type="character" w:customStyle="1" w:styleId="45">
    <w:name w:val="Основной текст (10)"/>
    <w:basedOn w:val="44"/>
    <w:uiPriority w:val="0"/>
    <w:rPr>
      <w:rFonts w:ascii="Times New Roman" w:hAnsi="Times New Roman" w:eastAsia="Times New Roman" w:cs="Times New Roman"/>
      <w:spacing w:val="0"/>
      <w:sz w:val="19"/>
      <w:szCs w:val="19"/>
    </w:rPr>
  </w:style>
  <w:style w:type="paragraph" w:customStyle="1" w:styleId="46">
    <w:name w:val="List Paragraph1"/>
    <w:basedOn w:val="21"/>
    <w:uiPriority w:val="0"/>
    <w:rPr>
      <w:rFonts w:eastAsia="Calibri"/>
    </w:rPr>
  </w:style>
  <w:style w:type="character" w:customStyle="1" w:styleId="47">
    <w:name w:val="Верхний колонтитул Знак"/>
    <w:basedOn w:val="3"/>
    <w:link w:val="10"/>
    <w:uiPriority w:val="0"/>
    <w:rPr>
      <w:rFonts w:ascii="Times New Roman" w:hAnsi="Times New Roman" w:eastAsia="Times New Roman" w:cs="Times New Roman"/>
      <w:sz w:val="24"/>
      <w:szCs w:val="24"/>
    </w:rPr>
  </w:style>
  <w:style w:type="character" w:customStyle="1" w:styleId="48">
    <w:name w:val="Текст выноски Знак"/>
    <w:basedOn w:val="3"/>
    <w:link w:val="8"/>
    <w:semiHidden/>
    <w:qFormat/>
    <w:uiPriority w:val="0"/>
    <w:rPr>
      <w:rFonts w:ascii="Tahoma" w:hAnsi="Tahoma" w:eastAsia="Calibri" w:cs="Tahoma"/>
      <w:sz w:val="16"/>
      <w:szCs w:val="16"/>
    </w:rPr>
  </w:style>
  <w:style w:type="paragraph" w:customStyle="1" w:styleId="49">
    <w:name w:val="msonormalcxspmiddle"/>
    <w:basedOn w:val="1"/>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50">
    <w:name w:val="List Paragraph"/>
    <w:basedOn w:val="1"/>
    <w:qFormat/>
    <w:uiPriority w:val="34"/>
    <w:pPr>
      <w:ind w:left="720"/>
      <w:contextualSpacing/>
    </w:pPr>
    <w:rPr>
      <w:rFonts w:ascii="Calibri" w:hAnsi="Calibri" w:eastAsia="Times New Roman" w:cs="Times New Roman"/>
    </w:rPr>
  </w:style>
  <w:style w:type="paragraph" w:customStyle="1" w:styleId="51">
    <w:name w:val="a7cxspmiddle"/>
    <w:basedOn w:val="1"/>
    <w:uiPriority w:val="0"/>
    <w:pPr>
      <w:tabs>
        <w:tab w:val="left" w:pos="709"/>
      </w:tabs>
      <w:suppressAutoHyphens/>
      <w:spacing w:after="0" w:line="100" w:lineRule="atLeast"/>
    </w:pPr>
    <w:rPr>
      <w:rFonts w:ascii="Times New Roman" w:hAnsi="Times New Roman" w:eastAsia="Times New Roman" w:cs="Times New Roman"/>
      <w:color w:val="00000A"/>
      <w:sz w:val="24"/>
      <w:szCs w:val="24"/>
    </w:rPr>
  </w:style>
  <w:style w:type="paragraph" w:styleId="52">
    <w:name w:val="No Spacing"/>
    <w:link w:val="54"/>
    <w:qFormat/>
    <w:uiPriority w:val="1"/>
    <w:pPr>
      <w:widowControl w:val="0"/>
      <w:suppressAutoHyphens/>
      <w:spacing w:after="0" w:line="240" w:lineRule="auto"/>
    </w:pPr>
    <w:rPr>
      <w:rFonts w:ascii="Times New Roman" w:hAnsi="Times New Roman" w:eastAsia="SimSun" w:cs="Mangal"/>
      <w:kern w:val="1"/>
      <w:sz w:val="24"/>
      <w:szCs w:val="21"/>
      <w:lang w:val="ru-RU" w:eastAsia="hi-IN" w:bidi="hi-IN"/>
    </w:rPr>
  </w:style>
  <w:style w:type="paragraph" w:customStyle="1" w:styleId="53">
    <w:name w:val="headline"/>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54">
    <w:name w:val="Без интервала Знак"/>
    <w:basedOn w:val="3"/>
    <w:link w:val="52"/>
    <w:uiPriority w:val="1"/>
    <w:rPr>
      <w:rFonts w:ascii="Times New Roman" w:hAnsi="Times New Roman" w:eastAsia="SimSun" w:cs="Mangal"/>
      <w:kern w:val="1"/>
      <w:sz w:val="24"/>
      <w:szCs w:val="21"/>
      <w:lang w:eastAsia="hi-IN" w:bidi="hi-IN"/>
    </w:rPr>
  </w:style>
  <w:style w:type="character" w:customStyle="1" w:styleId="55">
    <w:name w:val="c47"/>
    <w:basedOn w:val="3"/>
    <w:uiPriority w:val="0"/>
  </w:style>
  <w:style w:type="character" w:customStyle="1" w:styleId="56">
    <w:name w:val="c0"/>
    <w:basedOn w:val="3"/>
    <w:uiPriority w:val="0"/>
  </w:style>
  <w:style w:type="character" w:customStyle="1" w:styleId="57">
    <w:name w:val="c5"/>
    <w:basedOn w:val="3"/>
    <w:uiPriority w:val="0"/>
  </w:style>
  <w:style w:type="character" w:customStyle="1" w:styleId="58">
    <w:name w:val="c7"/>
    <w:basedOn w:val="3"/>
    <w:uiPriority w:val="0"/>
  </w:style>
  <w:style w:type="paragraph" w:customStyle="1" w:styleId="59">
    <w:name w:val="c2"/>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60">
    <w:name w:val="Основной текст (2)_"/>
    <w:basedOn w:val="3"/>
    <w:link w:val="61"/>
    <w:uiPriority w:val="0"/>
    <w:rPr>
      <w:rFonts w:ascii="Times New Roman" w:hAnsi="Times New Roman" w:eastAsia="Times New Roman" w:cs="Times New Roman"/>
      <w:sz w:val="28"/>
      <w:szCs w:val="28"/>
      <w:shd w:val="clear" w:color="auto" w:fill="FFFFFF"/>
    </w:rPr>
  </w:style>
  <w:style w:type="paragraph" w:customStyle="1" w:styleId="61">
    <w:name w:val="Основной текст (2)"/>
    <w:basedOn w:val="1"/>
    <w:link w:val="60"/>
    <w:uiPriority w:val="0"/>
    <w:pPr>
      <w:widowControl w:val="0"/>
      <w:shd w:val="clear" w:color="auto" w:fill="FFFFFF"/>
      <w:spacing w:after="0" w:line="322" w:lineRule="exact"/>
      <w:ind w:hanging="440"/>
    </w:pPr>
    <w:rPr>
      <w:rFonts w:ascii="Times New Roman" w:hAnsi="Times New Roman" w:eastAsia="Times New Roman" w:cs="Times New Roman"/>
      <w:sz w:val="28"/>
      <w:szCs w:val="28"/>
    </w:rPr>
  </w:style>
  <w:style w:type="character" w:customStyle="1" w:styleId="62">
    <w:name w:val="Основной текст (2) + Полужирный"/>
    <w:basedOn w:val="60"/>
    <w:uiPriority w:val="0"/>
    <w:rPr>
      <w:rFonts w:ascii="Times New Roman" w:hAnsi="Times New Roman" w:eastAsia="Times New Roman" w:cs="Times New Roman"/>
      <w:b/>
      <w:bCs/>
      <w:color w:val="000000"/>
      <w:spacing w:val="0"/>
      <w:w w:val="100"/>
      <w:position w:val="0"/>
      <w:sz w:val="28"/>
      <w:szCs w:val="28"/>
      <w:shd w:val="clear" w:color="auto" w:fill="FFFFFF"/>
      <w:lang w:val="ru-RU" w:eastAsia="ru-RU" w:bidi="ru-RU"/>
    </w:rPr>
  </w:style>
  <w:style w:type="character" w:customStyle="1" w:styleId="63">
    <w:name w:val="Основной текст (8) Exact"/>
    <w:basedOn w:val="3"/>
    <w:uiPriority w:val="0"/>
    <w:rPr>
      <w:rFonts w:ascii="Times New Roman" w:hAnsi="Times New Roman" w:eastAsia="Times New Roman" w:cs="Times New Roman"/>
      <w:b/>
      <w:bCs/>
      <w:sz w:val="28"/>
      <w:szCs w:val="28"/>
      <w:u w:val="none"/>
    </w:rPr>
  </w:style>
  <w:style w:type="character" w:customStyle="1" w:styleId="64">
    <w:name w:val="c1"/>
    <w:basedOn w:val="3"/>
    <w:uiPriority w:val="0"/>
  </w:style>
  <w:style w:type="character" w:customStyle="1" w:styleId="65">
    <w:name w:val="c4"/>
    <w:basedOn w:val="3"/>
    <w:uiPriority w:val="0"/>
  </w:style>
  <w:style w:type="character" w:customStyle="1" w:styleId="66">
    <w:name w:val="c6"/>
    <w:basedOn w:val="3"/>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Reanimator Extreme Edition</Company>
  <Pages>1</Pages>
  <Words>10725</Words>
  <Characters>61137</Characters>
  <Lines>509</Lines>
  <Paragraphs>143</Paragraphs>
  <TotalTime>67</TotalTime>
  <ScaleCrop>false</ScaleCrop>
  <LinksUpToDate>false</LinksUpToDate>
  <CharactersWithSpaces>71719</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2018-03-14T15:58:00Z</dcterms:created>
  <dc:creator>ххх</dc:creator>
  <cp:lastModifiedBy>Елена Нигалидзе</cp:lastModifiedBy>
  <cp:lastPrinted>2021-09-01T05:14:00Z</cp:lastPrinted>
  <dcterms:modified xsi:type="dcterms:W3CDTF">2023-11-17T17:12:38Z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ADE617388C334C00A4C8063F8BD25E16_12</vt:lpwstr>
  </property>
</Properties>
</file>